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38D" w:rsidRPr="00F95B3A" w:rsidRDefault="006D238D" w:rsidP="006D238D">
      <w:pPr>
        <w:spacing w:after="0"/>
        <w:ind w:left="3402" w:firstLine="5"/>
        <w:jc w:val="center"/>
        <w:rPr>
          <w:rFonts w:ascii="Times New Roman Tj" w:hAnsi="Times New Roman Tj"/>
          <w:color w:val="000000" w:themeColor="text1"/>
          <w:sz w:val="24"/>
          <w:szCs w:val="24"/>
        </w:rPr>
      </w:pPr>
      <w:bookmarkStart w:id="0" w:name="_GoBack"/>
      <w:bookmarkEnd w:id="0"/>
      <w:r w:rsidRPr="00F95B3A">
        <w:rPr>
          <w:rFonts w:ascii="Times New Roman Tj" w:hAnsi="Times New Roman Tj"/>
          <w:color w:val="000000" w:themeColor="text1"/>
          <w:sz w:val="24"/>
          <w:szCs w:val="24"/>
        </w:rPr>
        <w:t>ЗАМИМАИ №1</w:t>
      </w:r>
    </w:p>
    <w:p w:rsidR="006D238D" w:rsidRPr="00F95B3A" w:rsidRDefault="006D238D" w:rsidP="006D238D">
      <w:pPr>
        <w:pStyle w:val="100"/>
        <w:spacing w:before="0" w:line="23" w:lineRule="atLeast"/>
        <w:ind w:left="3402" w:firstLine="5"/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</w:pP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</w:rPr>
        <w:t xml:space="preserve">ба Созишнома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байни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укумати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Ҷ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>ум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eastAsia="ru-RU" w:bidi="ru-RU"/>
        </w:rPr>
        <w:t>ҳ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eastAsia="ru-RU" w:bidi="ru-RU"/>
        </w:rPr>
        <w:t>урии</w:t>
      </w:r>
    </w:p>
    <w:p w:rsidR="006D238D" w:rsidRPr="00F95B3A" w:rsidRDefault="006D238D" w:rsidP="006D238D">
      <w:pPr>
        <w:pStyle w:val="100"/>
        <w:spacing w:before="0" w:line="23" w:lineRule="atLeast"/>
        <w:ind w:left="3402" w:firstLine="5"/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</w:pP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eastAsia="ru-RU" w:bidi="ru-RU"/>
        </w:rPr>
        <w:t>То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eastAsia="ru-RU" w:bidi="ru-RU"/>
        </w:rPr>
        <w:t>ҷ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>икистон</w:t>
      </w:r>
      <w:r w:rsidRPr="00F95B3A">
        <w:rPr>
          <w:rFonts w:ascii="Times New Roman Tj" w:hAnsi="Times New Roman Tj" w:cs="Cambria"/>
          <w:b w:val="0"/>
          <w:color w:val="000000" w:themeColor="text1"/>
          <w:sz w:val="24"/>
          <w:szCs w:val="24"/>
          <w:lang w:val="tg-Cyrl-TJ" w:eastAsia="ru-RU" w:bidi="ru-RU"/>
        </w:rPr>
        <w:t xml:space="preserve">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ва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укумати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Федератсияи Россия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>оид</w:t>
      </w:r>
    </w:p>
    <w:p w:rsidR="006D238D" w:rsidRPr="00F95B3A" w:rsidRDefault="006D238D" w:rsidP="006D238D">
      <w:pPr>
        <w:pStyle w:val="100"/>
        <w:spacing w:before="0" w:line="23" w:lineRule="atLeast"/>
        <w:ind w:left="3402" w:firstLine="5"/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</w:pP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ба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шарт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ои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 сохтмон,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таъсис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eastAsia="ru-RU" w:bidi="ru-RU"/>
        </w:rPr>
        <w:t xml:space="preserve"> ва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фаъолияти Маркази</w:t>
      </w:r>
    </w:p>
    <w:p w:rsidR="006D238D" w:rsidRPr="00F95B3A" w:rsidRDefault="006D238D" w:rsidP="006D238D">
      <w:pPr>
        <w:pStyle w:val="100"/>
        <w:spacing w:before="0" w:line="23" w:lineRule="atLeast"/>
        <w:ind w:left="3402" w:firstLine="5"/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</w:pP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таълимии байналмилал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ӣ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 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барои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 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к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ӯ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дакони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 бо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лаё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қ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ат</w:t>
      </w:r>
    </w:p>
    <w:p w:rsidR="006D238D" w:rsidRPr="00F95B3A" w:rsidRDefault="006D238D" w:rsidP="006D238D">
      <w:pPr>
        <w:pStyle w:val="100"/>
        <w:spacing w:before="0" w:line="23" w:lineRule="atLeast"/>
        <w:ind w:left="3402" w:firstLine="5"/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</w:pP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д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  <w:t xml:space="preserve">ар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/>
        </w:rPr>
        <w:t>Ҷ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ум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/>
        </w:rPr>
        <w:t>ҳ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урии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  <w:t xml:space="preserve"> 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То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/>
        </w:rPr>
        <w:t>ҷ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икистон</w:t>
      </w:r>
    </w:p>
    <w:p w:rsidR="006D238D" w:rsidRPr="00F95B3A" w:rsidRDefault="006D238D" w:rsidP="006D238D">
      <w:pPr>
        <w:rPr>
          <w:rFonts w:ascii="Times New Roman Tj" w:hAnsi="Times New Roman Tj"/>
          <w:color w:val="000000" w:themeColor="text1"/>
          <w:sz w:val="6"/>
          <w:szCs w:val="24"/>
          <w:lang w:val="tg-Cyrl-TJ"/>
        </w:rPr>
      </w:pPr>
    </w:p>
    <w:p w:rsidR="006D238D" w:rsidRPr="00F95B3A" w:rsidRDefault="006D238D" w:rsidP="006D238D">
      <w:pPr>
        <w:pStyle w:val="ad"/>
        <w:jc w:val="center"/>
        <w:rPr>
          <w:rFonts w:ascii="Times New Roman Tj" w:hAnsi="Times New Roman Tj" w:cs="Cambria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На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қ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шаи чорабин</w:t>
      </w:r>
      <w:r w:rsidRPr="00F95B3A">
        <w:rPr>
          <w:rFonts w:ascii="Times New Roman Tj" w:hAnsi="Times New Roman Tj" w:cs="Cambria"/>
          <w:b/>
          <w:color w:val="000000" w:themeColor="text1"/>
          <w:sz w:val="24"/>
          <w:lang w:val="tg-Cyrl-TJ"/>
        </w:rPr>
        <w:t xml:space="preserve">ињои  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сохтмон, таљњизонидани моддию техник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ӣ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 ва ба истифода 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додани биною иншоот барои 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ҷ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ойгир кардани Маркази таълимии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 байналмилалї барои к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ӯ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дакони болаё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қ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ат дар 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Ҷ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ум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ҳ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урии То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ҷ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икистон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 w:cs="Cambria"/>
          <w:b/>
          <w:color w:val="000000" w:themeColor="text1"/>
          <w:sz w:val="24"/>
          <w:lang w:val="tg-Cyrl-TJ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83"/>
        <w:gridCol w:w="2598"/>
        <w:gridCol w:w="1838"/>
        <w:gridCol w:w="1830"/>
        <w:gridCol w:w="2533"/>
      </w:tblGrid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eastAsia="Calibri"/>
                <w:bCs/>
                <w:color w:val="000000" w:themeColor="text1"/>
                <w:sz w:val="23"/>
                <w:szCs w:val="23"/>
              </w:rPr>
              <w:t xml:space="preserve">№ </w:t>
            </w:r>
            <w:r w:rsidRPr="00F95B3A">
              <w:rPr>
                <w:rFonts w:eastAsia="Calibri"/>
                <w:bCs/>
                <w:color w:val="000000" w:themeColor="text1"/>
                <w:sz w:val="23"/>
                <w:szCs w:val="23"/>
                <w:lang w:val="tg-Cyrl-TJ"/>
              </w:rPr>
              <w:t>р/т</w:t>
            </w:r>
          </w:p>
        </w:tc>
        <w:tc>
          <w:tcPr>
            <w:tcW w:w="2598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Номг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йи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чорабин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Вазифа</w:t>
            </w:r>
          </w:p>
        </w:tc>
        <w:tc>
          <w:tcPr>
            <w:tcW w:w="1830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Нати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рокунандагони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масъул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Муайян намудани 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 аз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ониби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сохтмончї-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фармоишгар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бино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иншооти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М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аркази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таълимии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байналмилал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 барои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дакони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бо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лаё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минбаъд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–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иншоот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)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изонидани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моддию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умла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номг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й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восита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таълим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тарбия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мутоби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  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онунгузории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Федератсияи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Россия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)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Ќ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абули 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арори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Федератсияи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Россия</w:t>
            </w: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Сохтмончї- фармоишгари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муайян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карда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шудааст 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Вазорати маорифи Федератсияи Россия, Вазорати сохтмон ва хо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агии манзилию коммуналии Федератсияи Россия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Омода намудани супориш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акаш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иншоот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изонидани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моддию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умла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номг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ӯй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воситањои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таълиму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тарбия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мутоби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онунгузории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Федератсияи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Россия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)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омодасозї ва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мувофи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ќ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супориш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Вазорати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маориф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илми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Супориши тар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рез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ониби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тараф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мувофи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карда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шудааст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Вазорати маорифи Федератсияи Россия, Вазорати сохтмон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ва хо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агии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манзилию коммуналии Федератсияи Россия,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Муайян кардани арзиши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акашию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усту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ҷӯ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ї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Арзиши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акашию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усту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ҷӯӣ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муайян карда шудааст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заказчик», Вазорати молияи Федератсияи Россия, Вазорати сохтмон ва хочагии манзилию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lastRenderedPageBreak/>
              <w:t xml:space="preserve">коммуналии Федератсияи Россия, Вазорати маорифи Федератсияи Россия 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Пешни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имтиёз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андозбандї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пардохти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гумрук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сохтмончї-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фармоишгар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паймонкорони фаръии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Россия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санад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меъёрии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тибки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онунгузории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онуни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Вазорати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рушди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тисод ва савдои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удо кардани мабла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ғ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барои иљрои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акашию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усту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ҷӯ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й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сохтмони объект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 ва харидани 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изот 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арори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Федератсияи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Россия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бораи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додани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субсидия ба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 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шакли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молумулкии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Федератсияи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Россия </w:t>
            </w: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Мабла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ғҳ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сурат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исоби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Вазорати молияи Федератсияи Россия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Додани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дахлдор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ба 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замин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бе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бино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бе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сарбор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)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вазифа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сохтмончї -фармоишгари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Замин барои истифодаи мува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 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дода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шуд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Вазорати маориф ва илми Љумњурии Тољикистон, 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иљроияи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њокимияти давлатии шањри Душанбе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Бастани ќарордод (шартнома) оид ба 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рои вазифа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аз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умла ан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ом додани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авию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усту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ҷӯӣ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ияи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аи пешак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ияи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авию сметавии сохтмони объект, 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рои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тадорукот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гирифтани 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озат барои сохтмон ва чорабинињои дигар 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Ќарордод (шартнома) ба имзо расонида шуд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рои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акашию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усту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ҷӯӣ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Нати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от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 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Гузаронидани экспертизаи давлатии натиљањои тадќиќоти му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андис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маќоми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экспертии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Љумњурии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Тољикистон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Хулосаи мусбии экспертизаи давлат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пешак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пешакї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пешакї аз љониби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Вазорати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маориф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илми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пешакї аз љониби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Вазорати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маорифи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Россия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Фонди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таълимии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«Талант и успех»</w:t>
            </w: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аи пешак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тартиб дода, мувофи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карда шудааст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Вазорати маорифи Федератсияи Россия,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иљроияи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 њокимияти давлатии шањри Душанбе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Фонди таълимии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«Талант и успех»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Тањияи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авию сметавии сохтмони объект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о, аз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умла номг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й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 восита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таълиму тарбия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муи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авию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сметав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заказчик», 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иљроияи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алл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ии њокимияти давлатї,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Гузаронидани экспертизаи байнидавлатии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авию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сметав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аз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умла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экспертизаи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арзиши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сметав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экспертии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Федератсияи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Россия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Хулосаи мусбати экспертизаи байнидавлат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заказчик», 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Тањияи њуљљатњои лоињавї-сметавї барои сохтмони шабакањои берунии таъминоти му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андис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ию техникї то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ну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пайвастшав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сар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итъаи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замин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(агар лозим бошад)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иљроияи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алл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 xml:space="preserve">ии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њокимияти давлатї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Гузаронидани экспертизаи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авию сметавии сохтмони шабака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берунаи таъминоти му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андисию техникии объект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 дар 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оми экспертии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урии 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икистон (дар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олати 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ияи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ои лои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авию сметавии шабака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ои беруна) 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Гирифтани 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озат барои сохтмон тиб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онунгузории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урии 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озат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гирифта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шуд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Госстрой,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стон,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икистон,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иљроияи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 њокимияти давлатии шањри Душанбе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изонидани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моддию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объектњои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Санади  комиссияи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заказчик»,</w:t>
            </w:r>
            <w:r w:rsidRPr="00F95B3A">
              <w:rPr>
                <w:rFonts w:asciiTheme="minorHAnsi" w:hAnsiTheme="minorHAnsi"/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икистон,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иљроияи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 њокимияти давлатии шањри Душанбе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Гузаронидани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шабака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берунии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таъминоти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андисию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пайвастшав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удуди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итъаи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замин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санади  комиссияи кор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иљроияи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алл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ии њокимияти давлатї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Ба истифода додани шабака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беруна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мутоби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онунгузории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санади комиссияи давлатии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абул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омоти иљроияи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алл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ии њокимияти давлатї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Ба истифода додани объект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 тиб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онунгузории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урии 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санади комиссияи давлатии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абул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«Единый заказчик»,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Пудратчии генерал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омоти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иљроияи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алл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ии њокимияти давлатї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Кумитаи меъмор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сохтмони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укумати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икистон  </w:t>
            </w:r>
          </w:p>
        </w:tc>
      </w:tr>
      <w:tr w:rsidR="006D238D" w:rsidRPr="00F95B3A" w:rsidTr="0043590E">
        <w:tc>
          <w:tcPr>
            <w:tcW w:w="583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8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59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Ба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икистон супоридани объект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о, аз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умла 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изонидани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моддию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техникии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</w:t>
            </w:r>
          </w:p>
        </w:tc>
        <w:tc>
          <w:tcPr>
            <w:tcW w:w="1838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830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санади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абул 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супоридан </w:t>
            </w:r>
          </w:p>
        </w:tc>
        <w:tc>
          <w:tcPr>
            <w:tcW w:w="253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Ширкати 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 xml:space="preserve">љамъиятии њуќуќии 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«Единый заказчик»,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</w:tbl>
    <w:p w:rsidR="006D238D" w:rsidRPr="00F95B3A" w:rsidRDefault="006D238D" w:rsidP="006D238D">
      <w:pPr>
        <w:spacing w:after="0"/>
        <w:ind w:left="4678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 w:rsidRPr="00F95B3A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             </w:t>
      </w:r>
    </w:p>
    <w:p w:rsidR="006D238D" w:rsidRPr="00F95B3A" w:rsidRDefault="006D238D" w:rsidP="006D238D">
      <w:pPr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 w:rsidRPr="00F95B3A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br w:type="page"/>
      </w:r>
    </w:p>
    <w:p w:rsidR="006D238D" w:rsidRPr="00F95B3A" w:rsidRDefault="006D238D" w:rsidP="006D238D">
      <w:pPr>
        <w:spacing w:after="0"/>
        <w:ind w:left="4678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 w:rsidRPr="00F95B3A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              ЗАМИМАИ №2</w:t>
      </w:r>
    </w:p>
    <w:p w:rsidR="006D238D" w:rsidRPr="00F95B3A" w:rsidRDefault="006D238D" w:rsidP="006D238D">
      <w:pPr>
        <w:pStyle w:val="100"/>
        <w:spacing w:before="0" w:line="23" w:lineRule="atLeast"/>
        <w:ind w:left="4678"/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</w:pP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  <w:t xml:space="preserve">ба Созишнома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байни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укумати</w:t>
      </w:r>
    </w:p>
    <w:p w:rsidR="006D238D" w:rsidRPr="00F95B3A" w:rsidRDefault="006D238D" w:rsidP="006D238D">
      <w:pPr>
        <w:pStyle w:val="100"/>
        <w:spacing w:before="0" w:line="23" w:lineRule="atLeast"/>
        <w:ind w:left="4678"/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</w:pP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Ҷ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ум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урии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 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То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ҷ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икистон</w:t>
      </w:r>
      <w:r w:rsidRPr="00F95B3A">
        <w:rPr>
          <w:rFonts w:ascii="Times New Roman Tj" w:hAnsi="Times New Roman Tj" w:cs="Cambria"/>
          <w:b w:val="0"/>
          <w:color w:val="000000" w:themeColor="text1"/>
          <w:sz w:val="24"/>
          <w:szCs w:val="24"/>
          <w:lang w:val="tg-Cyrl-TJ" w:eastAsia="ru-RU" w:bidi="ru-RU"/>
        </w:rPr>
        <w:t xml:space="preserve"> 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ва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укумати Федератсияи Россия оид ба шарт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ҳ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>ои сохтмон, таъсис ва фаъолияти Маркази таълимии байналмилал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ӣ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 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барои к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ӯ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дакони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 w:eastAsia="ru-RU" w:bidi="ru-RU"/>
        </w:rPr>
        <w:t xml:space="preserve"> бо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лаё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 w:eastAsia="ru-RU" w:bidi="ru-RU"/>
        </w:rPr>
        <w:t>қ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 w:eastAsia="ru-RU" w:bidi="ru-RU"/>
        </w:rPr>
        <w:t>ат д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  <w:t xml:space="preserve">ар 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/>
        </w:rPr>
        <w:t>Ҷ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ум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/>
        </w:rPr>
        <w:t>ҳ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урии</w:t>
      </w:r>
      <w:r w:rsidRPr="00F95B3A">
        <w:rPr>
          <w:rFonts w:ascii="Times New Roman Tj" w:hAnsi="Times New Roman Tj"/>
          <w:b w:val="0"/>
          <w:color w:val="000000" w:themeColor="text1"/>
          <w:sz w:val="24"/>
          <w:szCs w:val="24"/>
          <w:lang w:val="tg-Cyrl-TJ"/>
        </w:rPr>
        <w:t xml:space="preserve"> 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То</w:t>
      </w:r>
      <w:r w:rsidRPr="00F95B3A">
        <w:rPr>
          <w:rFonts w:ascii="Cambria" w:hAnsi="Cambria" w:cs="Cambria"/>
          <w:b w:val="0"/>
          <w:color w:val="000000" w:themeColor="text1"/>
          <w:sz w:val="24"/>
          <w:szCs w:val="24"/>
          <w:lang w:val="tg-Cyrl-TJ"/>
        </w:rPr>
        <w:t>ҷ</w:t>
      </w:r>
      <w:r w:rsidRPr="00F95B3A">
        <w:rPr>
          <w:rFonts w:ascii="Times New Roman Tj" w:hAnsi="Times New Roman Tj" w:cs="Times New Roman Tj"/>
          <w:b w:val="0"/>
          <w:color w:val="000000" w:themeColor="text1"/>
          <w:sz w:val="24"/>
          <w:szCs w:val="24"/>
          <w:lang w:val="tg-Cyrl-TJ"/>
        </w:rPr>
        <w:t>икистон</w:t>
      </w:r>
    </w:p>
    <w:p w:rsidR="006D238D" w:rsidRPr="00F95B3A" w:rsidRDefault="006D238D" w:rsidP="006D238D">
      <w:pPr>
        <w:rPr>
          <w:rFonts w:ascii="Times New Roman Tj" w:hAnsi="Times New Roman Tj"/>
          <w:color w:val="000000" w:themeColor="text1"/>
          <w:sz w:val="14"/>
          <w:szCs w:val="24"/>
          <w:lang w:val="tg-Cyrl-TJ"/>
        </w:rPr>
      </w:pPr>
      <w:r w:rsidRPr="00F95B3A">
        <w:rPr>
          <w:rFonts w:ascii="Times New Roman Tj" w:hAnsi="Times New Roman Tj"/>
          <w:color w:val="000000" w:themeColor="text1"/>
          <w:sz w:val="14"/>
          <w:szCs w:val="24"/>
          <w:lang w:val="tg-Cyrl-TJ"/>
        </w:rPr>
        <w:t xml:space="preserve">     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 w:cs="Cambria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На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қ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шаи чорабин</w:t>
      </w:r>
      <w:r w:rsidRPr="00F95B3A">
        <w:rPr>
          <w:rFonts w:ascii="Times New Roman Tj" w:hAnsi="Times New Roman Tj" w:cs="Cambria"/>
          <w:b/>
          <w:color w:val="000000" w:themeColor="text1"/>
          <w:sz w:val="24"/>
          <w:lang w:val="tg-Cyrl-TJ"/>
        </w:rPr>
        <w:t xml:space="preserve">ињо  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оид ба ташкили фаъолияти Маркази таълимии байналмилал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ӣ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 барои</w:t>
      </w:r>
    </w:p>
    <w:p w:rsidR="006D238D" w:rsidRPr="00F95B3A" w:rsidRDefault="006D238D" w:rsidP="006D238D">
      <w:pPr>
        <w:pStyle w:val="ad"/>
        <w:jc w:val="center"/>
        <w:rPr>
          <w:rFonts w:ascii="Times New Roman Tj" w:hAnsi="Times New Roman Tj"/>
          <w:b/>
          <w:color w:val="000000" w:themeColor="text1"/>
          <w:sz w:val="24"/>
          <w:lang w:val="tg-Cyrl-TJ"/>
        </w:rPr>
      </w:pP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 к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ӯ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дакони болаё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қ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 xml:space="preserve">ат дар 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Ҷ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ум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ҳ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урии То</w:t>
      </w:r>
      <w:r w:rsidRPr="00F95B3A">
        <w:rPr>
          <w:rFonts w:ascii="Cambria" w:hAnsi="Cambria" w:cs="Cambria"/>
          <w:b/>
          <w:color w:val="000000" w:themeColor="text1"/>
          <w:sz w:val="24"/>
          <w:lang w:val="tg-Cyrl-TJ"/>
        </w:rPr>
        <w:t>ҷ</w:t>
      </w:r>
      <w:r w:rsidRPr="00F95B3A">
        <w:rPr>
          <w:rFonts w:ascii="Times New Roman Tj" w:hAnsi="Times New Roman Tj"/>
          <w:b/>
          <w:color w:val="000000" w:themeColor="text1"/>
          <w:sz w:val="24"/>
          <w:lang w:val="tg-Cyrl-TJ"/>
        </w:rPr>
        <w:t>икистон</w:t>
      </w:r>
    </w:p>
    <w:p w:rsidR="006D238D" w:rsidRPr="00F95B3A" w:rsidRDefault="006D238D" w:rsidP="006D238D">
      <w:pPr>
        <w:rPr>
          <w:rFonts w:ascii="Times New Roman Tj" w:hAnsi="Times New Roman Tj" w:cs="Times New Roman Tj"/>
          <w:color w:val="000000" w:themeColor="text1"/>
          <w:sz w:val="4"/>
          <w:szCs w:val="24"/>
          <w:lang w:val="tg-Cyrl-TJ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76"/>
        <w:gridCol w:w="2493"/>
        <w:gridCol w:w="1943"/>
        <w:gridCol w:w="1787"/>
        <w:gridCol w:w="2687"/>
      </w:tblGrid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eastAsia="Calibri"/>
                <w:bCs/>
                <w:color w:val="000000" w:themeColor="text1"/>
                <w:sz w:val="23"/>
                <w:szCs w:val="23"/>
              </w:rPr>
              <w:t xml:space="preserve">№ </w:t>
            </w:r>
            <w:r w:rsidRPr="00F95B3A">
              <w:rPr>
                <w:rFonts w:eastAsia="Calibri"/>
                <w:bCs/>
                <w:color w:val="000000" w:themeColor="text1"/>
                <w:sz w:val="23"/>
                <w:szCs w:val="23"/>
                <w:lang w:val="tg-Cyrl-TJ"/>
              </w:rPr>
              <w:t>р/т</w:t>
            </w:r>
          </w:p>
        </w:tc>
        <w:tc>
          <w:tcPr>
            <w:tcW w:w="2493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Номг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йи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чорабин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Вазифа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Нати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jc w:val="center"/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рокунандагони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масъул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таъсисии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байналмилал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 барои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таълимии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ӯ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дако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ни болаё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дар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(минбаъд - Марказ)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таъсис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таъсис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карда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шуданд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маорифи Федератсияи Россия,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Фонди таълимии ‹‹Талант и успех››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Омода ва мувофиќасозии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талабот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нисбати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номзад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вазифаи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бари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меъёр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интихоби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номзад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меъёр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интихоби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номзад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мувофи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карда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шуданд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маорифи федератсияи Россия,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Фонди таълимии ‹‹Талант и успех››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Интихоб ва 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номзади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бари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интихоб ва 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 номзади роњбари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Марказ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номзад интихоб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ва 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карда шуд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маорифи Федератсияи Россия,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айдгирии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давлатии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амчун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шахси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таъини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роњбар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амал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намудани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чорабини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айдги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рии давлатии Марказ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Марказ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амчун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шахси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айд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гирифта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шуд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маорифи Федератсияи Россия,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Фонди таълимии ‹‹Талант и успех››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озатномади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аккредитатсияи Марказ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амал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намудани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озатномади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аккредитатсияи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озатнома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гирифта шуд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аккредитатсия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гузашт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Марказ, Хадамоти федералии назорат дар со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маориф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илм,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Агентии назорат дар со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маориф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илми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назди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Президенти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Вазорати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маориф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илми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Тањия ва тасдиќи басти вазифавии Марказ, аз љумла кормандони омўзгорї ва техникї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тартиб додан ва 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намудани басти вазифавї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басти вазифавї тартиб дода, тасди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карда шуд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Марказ, Вазорати маорифи Федератсияи Россия, Вазорати маориф 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кистон, Фонди таълимии ‹‹Талант и успех››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Ба кор ќабул намудани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мутахассисони 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иштирок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абули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бино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иншооти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барои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истифода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додани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минбаъд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-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объект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), ба истифодабарї) 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бастани шартномањои ме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бо мутахассисони 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  <w:p w:rsidR="006D238D" w:rsidRPr="00F95B3A" w:rsidRDefault="006D238D" w:rsidP="0043590E">
            <w:pPr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шартномањои ме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нат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баста, мутахассисони техник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ба кор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абул карда шуданд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сардори Марказ,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</w:pP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Бо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идоракунии оператив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додани объектњо ба Марказ (баъди ба истифода дода шудан ва ба ихтиёри 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икистон супурдани он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о)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абули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санад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одани иншоот ба Марказ бо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идоракунии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оператив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санад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ї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абул шуданд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Ба Марказ додани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итъаи замин (зери объектњо) бо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и истифодабарии доим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(бемуњлат)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абули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санад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дар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бораи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додани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итъаи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замин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ба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Марказ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бо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истифодабарии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доим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(бе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м</w:t>
            </w:r>
            <w:r w:rsidRPr="00F95B3A">
              <w:rPr>
                <w:rFonts w:cs="Cambria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лат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)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санад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 xml:space="preserve">ї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қ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абул шуданд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Вазорати маориф </w:t>
            </w:r>
          </w:p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ва илми 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урии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То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ҷ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икистон</w:t>
            </w:r>
          </w:p>
        </w:tc>
      </w:tr>
      <w:tr w:rsidR="006D238D" w:rsidRPr="00F95B3A" w:rsidTr="0043590E">
        <w:tc>
          <w:tcPr>
            <w:tcW w:w="576" w:type="dxa"/>
          </w:tcPr>
          <w:p w:rsidR="006D238D" w:rsidRPr="00F95B3A" w:rsidRDefault="006D238D" w:rsidP="0043590E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3"/>
                <w:szCs w:val="23"/>
                <w:lang w:val="tg-Cyrl-TJ"/>
              </w:rPr>
            </w:pPr>
          </w:p>
        </w:tc>
        <w:tc>
          <w:tcPr>
            <w:tcW w:w="249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Хариди адабиёти таълим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восита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ҳ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ои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таълим</w:t>
            </w:r>
          </w:p>
        </w:tc>
        <w:tc>
          <w:tcPr>
            <w:tcW w:w="1943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харидани адабиёти таълим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 xml:space="preserve">, </w:t>
            </w:r>
            <w:r w:rsidRPr="00F95B3A">
              <w:rPr>
                <w:rFonts w:cs="Times New Roman Tj"/>
                <w:color w:val="000000" w:themeColor="text1"/>
                <w:sz w:val="23"/>
                <w:szCs w:val="23"/>
                <w:lang w:val="tg-Cyrl-TJ"/>
              </w:rPr>
              <w:t>воситањои таълим</w:t>
            </w:r>
          </w:p>
        </w:tc>
        <w:tc>
          <w:tcPr>
            <w:tcW w:w="17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адабиёти таълим</w:t>
            </w:r>
            <w:r w:rsidRPr="00F95B3A">
              <w:rPr>
                <w:rFonts w:ascii="Cambria" w:hAnsi="Cambria" w:cs="Cambria"/>
                <w:color w:val="000000" w:themeColor="text1"/>
                <w:sz w:val="23"/>
                <w:szCs w:val="23"/>
                <w:lang w:val="tg-Cyrl-TJ"/>
              </w:rPr>
              <w:t>ӣ</w:t>
            </w: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, воситањои таълим харида шуданд</w:t>
            </w:r>
          </w:p>
        </w:tc>
        <w:tc>
          <w:tcPr>
            <w:tcW w:w="2687" w:type="dxa"/>
          </w:tcPr>
          <w:p w:rsidR="006D238D" w:rsidRPr="00F95B3A" w:rsidRDefault="006D238D" w:rsidP="0043590E">
            <w:pPr>
              <w:rPr>
                <w:color w:val="000000" w:themeColor="text1"/>
                <w:sz w:val="23"/>
                <w:szCs w:val="23"/>
                <w:lang w:val="tg-Cyrl-TJ"/>
              </w:rPr>
            </w:pPr>
            <w:r w:rsidRPr="00F95B3A">
              <w:rPr>
                <w:color w:val="000000" w:themeColor="text1"/>
                <w:sz w:val="23"/>
                <w:szCs w:val="23"/>
                <w:lang w:val="tg-Cyrl-TJ"/>
              </w:rPr>
              <w:t>Марказ</w:t>
            </w:r>
          </w:p>
        </w:tc>
      </w:tr>
    </w:tbl>
    <w:p w:rsidR="006D238D" w:rsidRPr="00F95B3A" w:rsidRDefault="006D238D" w:rsidP="006D238D">
      <w:pPr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</w:p>
    <w:p w:rsidR="006D238D" w:rsidRPr="00F95B3A" w:rsidRDefault="006D238D" w:rsidP="006D238D">
      <w:pPr>
        <w:widowControl w:val="0"/>
        <w:spacing w:after="0" w:line="23" w:lineRule="atLeast"/>
        <w:ind w:left="300" w:right="900" w:firstLine="660"/>
        <w:jc w:val="both"/>
        <w:rPr>
          <w:rFonts w:ascii="Times New Roman Tj" w:hAnsi="Times New Roman Tj"/>
          <w:color w:val="000000" w:themeColor="text1"/>
          <w:sz w:val="24"/>
          <w:szCs w:val="24"/>
        </w:rPr>
      </w:pPr>
    </w:p>
    <w:p w:rsidR="00D938BB" w:rsidRDefault="00D938BB"/>
    <w:sectPr w:rsidR="00D938BB" w:rsidSect="000478E5">
      <w:headerReference w:type="even" r:id="rId5"/>
      <w:headerReference w:type="default" r:id="rId6"/>
      <w:footerReference w:type="default" r:id="rId7"/>
      <w:pgSz w:w="11906" w:h="16838"/>
      <w:pgMar w:top="1134" w:right="992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2649904"/>
      <w:docPartObj>
        <w:docPartGallery w:val="Page Numbers (Bottom of Page)"/>
        <w:docPartUnique/>
      </w:docPartObj>
    </w:sdtPr>
    <w:sdtEndPr/>
    <w:sdtContent>
      <w:p w:rsidR="00885460" w:rsidRDefault="006D238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85460" w:rsidRDefault="006D238D">
    <w:pPr>
      <w:pStyle w:val="a8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460" w:rsidRDefault="006D238D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0EBCFA2" wp14:editId="21895F4F">
              <wp:simplePos x="0" y="0"/>
              <wp:positionH relativeFrom="page">
                <wp:posOffset>3696335</wp:posOffset>
              </wp:positionH>
              <wp:positionV relativeFrom="page">
                <wp:posOffset>525780</wp:posOffset>
              </wp:positionV>
              <wp:extent cx="76835" cy="175260"/>
              <wp:effectExtent l="635" t="1905" r="635" b="635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60" w:rsidRDefault="006D238D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9F2D52">
                            <w:rPr>
                              <w:rStyle w:val="12pt"/>
                              <w:noProof/>
                            </w:rPr>
                            <w:t>2</w:t>
                          </w:r>
                          <w:r>
                            <w:rPr>
                              <w:rStyle w:val="12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EBCFA2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91.05pt;margin-top:41.4pt;width:6.05pt;height:13.8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" filled="f" stroked="f">
              <v:textbox style="mso-fit-shape-to-text:t" inset="0,0,0,0">
                <w:txbxContent>
                  <w:p w:rsidR="00885460" w:rsidRDefault="006D238D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9F2D52">
                      <w:rPr>
                        <w:rStyle w:val="12pt"/>
                        <w:noProof/>
                      </w:rPr>
                      <w:t>2</w:t>
                    </w:r>
                    <w:r>
                      <w:rPr>
                        <w:rStyle w:val="12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460" w:rsidRDefault="006D238D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E1A0B14" wp14:editId="3827CCA4">
              <wp:simplePos x="0" y="0"/>
              <wp:positionH relativeFrom="page">
                <wp:posOffset>3696335</wp:posOffset>
              </wp:positionH>
              <wp:positionV relativeFrom="page">
                <wp:posOffset>525780</wp:posOffset>
              </wp:positionV>
              <wp:extent cx="76835" cy="175260"/>
              <wp:effectExtent l="635" t="1905" r="635" b="63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60" w:rsidRDefault="006D238D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1A0B14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7" type="#_x0000_t202" style="position:absolute;margin-left:291.05pt;margin-top:41.4pt;width:6.05pt;height:13.8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" filled="f" stroked="f">
              <v:textbox style="mso-fit-shape-to-text:t" inset="0,0,0,0">
                <w:txbxContent>
                  <w:p w:rsidR="00885460" w:rsidRDefault="006D238D">
                    <w:pPr>
                      <w:pStyle w:val="a7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A6CFB"/>
    <w:multiLevelType w:val="multilevel"/>
    <w:tmpl w:val="4246F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D46D84"/>
    <w:multiLevelType w:val="multilevel"/>
    <w:tmpl w:val="806053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4C68B5"/>
    <w:multiLevelType w:val="multilevel"/>
    <w:tmpl w:val="5B94BA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5C7127"/>
    <w:multiLevelType w:val="multilevel"/>
    <w:tmpl w:val="8A3CA1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296E3A"/>
    <w:multiLevelType w:val="hybridMultilevel"/>
    <w:tmpl w:val="E6DC29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7F5FA4"/>
    <w:multiLevelType w:val="hybridMultilevel"/>
    <w:tmpl w:val="9FCA9DE8"/>
    <w:lvl w:ilvl="0" w:tplc="032E6D7C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921CB1"/>
    <w:multiLevelType w:val="hybridMultilevel"/>
    <w:tmpl w:val="DC72A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F4438"/>
    <w:multiLevelType w:val="hybridMultilevel"/>
    <w:tmpl w:val="D87E1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E22AF"/>
    <w:multiLevelType w:val="hybridMultilevel"/>
    <w:tmpl w:val="77C2EA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2B8"/>
    <w:rsid w:val="000474FD"/>
    <w:rsid w:val="003303DE"/>
    <w:rsid w:val="00650447"/>
    <w:rsid w:val="006D238D"/>
    <w:rsid w:val="00986945"/>
    <w:rsid w:val="00B43565"/>
    <w:rsid w:val="00D27DFF"/>
    <w:rsid w:val="00D938BB"/>
    <w:rsid w:val="00E1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DDAC7-9493-47BA-A310-7D7DD743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D238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Заголовок №2_"/>
    <w:basedOn w:val="a0"/>
    <w:link w:val="22"/>
    <w:rsid w:val="006D238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pt">
    <w:name w:val="Заголовок №2 + Интервал 3 pt"/>
    <w:basedOn w:val="21"/>
    <w:rsid w:val="006D238D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6D238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2pt1pt">
    <w:name w:val="Основной текст (2) + 12 pt;Интервал 1 pt"/>
    <w:basedOn w:val="2"/>
    <w:rsid w:val="006D238D"/>
    <w:rPr>
      <w:rFonts w:ascii="Times New Roman" w:eastAsia="Times New Roman" w:hAnsi="Times New Roman" w:cs="Times New Roman"/>
      <w:color w:val="000000"/>
      <w:spacing w:val="3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6D238D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D238D"/>
    <w:pPr>
      <w:widowControl w:val="0"/>
      <w:shd w:val="clear" w:color="auto" w:fill="FFFFFF"/>
      <w:spacing w:after="0" w:line="331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оловок №2"/>
    <w:basedOn w:val="a"/>
    <w:link w:val="21"/>
    <w:rsid w:val="006D238D"/>
    <w:pPr>
      <w:widowControl w:val="0"/>
      <w:shd w:val="clear" w:color="auto" w:fill="FFFFFF"/>
      <w:spacing w:after="0" w:line="335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00">
    <w:name w:val="Основной текст (10)"/>
    <w:basedOn w:val="a"/>
    <w:link w:val="10"/>
    <w:rsid w:val="006D238D"/>
    <w:pPr>
      <w:widowControl w:val="0"/>
      <w:shd w:val="clear" w:color="auto" w:fill="FFFFFF"/>
      <w:spacing w:before="180" w:after="0" w:line="313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6D238D"/>
    <w:pPr>
      <w:widowControl w:val="0"/>
      <w:spacing w:after="0" w:line="240" w:lineRule="auto"/>
    </w:pPr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6D238D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6D238D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6D238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2pt">
    <w:name w:val="Колонтитул + 12 pt"/>
    <w:basedOn w:val="a6"/>
    <w:rsid w:val="006D238D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tg" w:eastAsia="ru-RU" w:bidi="ru-RU"/>
    </w:rPr>
  </w:style>
  <w:style w:type="paragraph" w:customStyle="1" w:styleId="a7">
    <w:name w:val="Колонтитул"/>
    <w:basedOn w:val="a"/>
    <w:link w:val="a6"/>
    <w:rsid w:val="006D238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styleId="a8">
    <w:name w:val="footer"/>
    <w:basedOn w:val="a"/>
    <w:link w:val="a9"/>
    <w:uiPriority w:val="99"/>
    <w:unhideWhenUsed/>
    <w:rsid w:val="006D2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D238D"/>
  </w:style>
  <w:style w:type="paragraph" w:styleId="aa">
    <w:name w:val="header"/>
    <w:basedOn w:val="a"/>
    <w:link w:val="ab"/>
    <w:uiPriority w:val="99"/>
    <w:unhideWhenUsed/>
    <w:rsid w:val="006D2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D238D"/>
  </w:style>
  <w:style w:type="table" w:styleId="ac">
    <w:name w:val="Table Grid"/>
    <w:basedOn w:val="a1"/>
    <w:uiPriority w:val="39"/>
    <w:rsid w:val="006D238D"/>
    <w:pPr>
      <w:spacing w:after="0" w:line="240" w:lineRule="auto"/>
    </w:pPr>
    <w:rPr>
      <w:rFonts w:ascii="Times New Roman Tj" w:hAnsi="Times New Roman Tj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D23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1584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2023-12-20T09:09:00Z</dcterms:created>
  <dcterms:modified xsi:type="dcterms:W3CDTF">2023-12-20T09:11:00Z</dcterms:modified>
</cp:coreProperties>
</file>