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F4C" w:rsidRPr="00BB0B1C" w:rsidRDefault="00566F4C" w:rsidP="00566F4C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color w:val="000000"/>
          <w:sz w:val="24"/>
          <w:szCs w:val="18"/>
          <w:lang w:val="tg-Cyrl-TJ" w:eastAsia="ru-RU"/>
        </w:rPr>
        <w:t>Замима</w:t>
      </w:r>
    </w:p>
    <w:p w:rsidR="00566F4C" w:rsidRPr="00BB0B1C" w:rsidRDefault="00566F4C" w:rsidP="00566F4C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color w:val="000000"/>
          <w:sz w:val="24"/>
          <w:szCs w:val="18"/>
          <w:shd w:val="clear" w:color="auto" w:fill="FFFFFF"/>
          <w:lang w:val="tg-Cyrl-TJ" w:eastAsia="ru-RU"/>
        </w:rPr>
        <w:t>ба қарори Ҳукумати</w:t>
      </w:r>
    </w:p>
    <w:p w:rsidR="00566F4C" w:rsidRPr="00BB0B1C" w:rsidRDefault="00566F4C" w:rsidP="00566F4C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color w:val="000000"/>
          <w:sz w:val="24"/>
          <w:szCs w:val="18"/>
          <w:shd w:val="clear" w:color="auto" w:fill="FFFFFF"/>
          <w:lang w:val="tg-Cyrl-TJ" w:eastAsia="ru-RU"/>
        </w:rPr>
        <w:t>Ҷумҳурии Тоҷикистон</w:t>
      </w:r>
    </w:p>
    <w:p w:rsidR="00566F4C" w:rsidRPr="00BB0B1C" w:rsidRDefault="00566F4C" w:rsidP="00566F4C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color w:val="000000"/>
          <w:sz w:val="24"/>
          <w:szCs w:val="18"/>
          <w:lang w:val="tg-Cyrl-TJ" w:eastAsia="ru-RU"/>
        </w:rPr>
        <w:t xml:space="preserve">аз 27 августи соли 2021, № </w:t>
      </w:r>
      <w:r w:rsidRPr="00BB0B1C">
        <w:rPr>
          <w:rFonts w:ascii="Times New Roman" w:eastAsia="Times New Roman" w:hAnsi="Times New Roman" w:cs="Times New Roman"/>
          <w:sz w:val="24"/>
          <w:szCs w:val="18"/>
          <w:lang w:val="tg-Cyrl-TJ" w:eastAsia="ru-RU"/>
        </w:rPr>
        <w:t>336</w:t>
      </w:r>
    </w:p>
    <w:p w:rsidR="00566F4C" w:rsidRPr="00BB0B1C" w:rsidRDefault="00566F4C" w:rsidP="00566F4C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  <w:t> </w:t>
      </w:r>
    </w:p>
    <w:p w:rsidR="00566F4C" w:rsidRPr="00BB0B1C" w:rsidRDefault="00566F4C" w:rsidP="00566F4C">
      <w:pPr>
        <w:spacing w:before="100" w:beforeAutospacing="1" w:after="380" w:line="28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  <w:r w:rsidRPr="00BB0B1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t>Нақшаи чорабиниҳои</w:t>
      </w:r>
      <w:r w:rsidRPr="00BB0B1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миёнамуҳлат дар давраи солҳои 2021-2025 оид ба амалисозии</w:t>
      </w:r>
      <w:r w:rsidRPr="00BB0B1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Стратегияи рушди низоми пардохти Ҷумҳурии Тоҷикистон барои</w:t>
      </w:r>
      <w:r w:rsidRPr="00BB0B1C">
        <w:rPr>
          <w:rFonts w:ascii="Times New Roman" w:eastAsia="Times New Roman" w:hAnsi="Times New Roman" w:cs="Times New Roman"/>
          <w:color w:val="000000"/>
          <w:sz w:val="24"/>
          <w:szCs w:val="24"/>
          <w:lang w:val="tg-Cyrl-TJ" w:eastAsia="ru-RU"/>
        </w:rPr>
        <w:br/>
        <w:t>солҳои 2015-2025</w:t>
      </w:r>
    </w:p>
    <w:tbl>
      <w:tblPr>
        <w:tblW w:w="949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575"/>
        <w:gridCol w:w="2832"/>
        <w:gridCol w:w="2406"/>
      </w:tblGrid>
      <w:tr w:rsidR="00566F4C" w:rsidRPr="00BB0B1C" w:rsidTr="00A85077">
        <w:trPr>
          <w:trHeight w:val="416"/>
          <w:tblCellSpacing w:w="0" w:type="dxa"/>
          <w:jc w:val="center"/>
        </w:trPr>
        <w:tc>
          <w:tcPr>
            <w:tcW w:w="680" w:type="dxa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3575" w:type="dxa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Чорабиниҳо</w:t>
            </w:r>
            <w:proofErr w:type="spellEnd"/>
          </w:p>
        </w:tc>
        <w:tc>
          <w:tcPr>
            <w:tcW w:w="2832" w:type="dxa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Мақомоти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масъул</w:t>
            </w:r>
            <w:proofErr w:type="spellEnd"/>
          </w:p>
        </w:tc>
        <w:tc>
          <w:tcPr>
            <w:tcW w:w="2406" w:type="dxa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Муҳлати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иҷро</w:t>
            </w:r>
            <w:proofErr w:type="spellEnd"/>
          </w:p>
        </w:tc>
      </w:tr>
      <w:tr w:rsidR="00566F4C" w:rsidRPr="00BB0B1C" w:rsidTr="00566F4C">
        <w:trPr>
          <w:trHeight w:val="568"/>
          <w:tblCellSpacing w:w="0" w:type="dxa"/>
          <w:jc w:val="center"/>
        </w:trPr>
        <w:tc>
          <w:tcPr>
            <w:tcW w:w="9493" w:type="dxa"/>
            <w:gridSpan w:val="4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1. ҚОНУНГУЗОРӢ ВА ЗАМИНАИ ҲУҚУҚӢ</w:t>
            </w:r>
          </w:p>
        </w:tc>
      </w:tr>
      <w:tr w:rsidR="00566F4C" w:rsidRPr="00BB0B1C" w:rsidTr="00A85077">
        <w:trPr>
          <w:trHeight w:val="1330"/>
          <w:tblCellSpacing w:w="0" w:type="dxa"/>
          <w:jc w:val="center"/>
        </w:trPr>
        <w:tc>
          <w:tcPr>
            <w:tcW w:w="680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1.</w:t>
            </w:r>
          </w:p>
        </w:tc>
        <w:tc>
          <w:tcPr>
            <w:tcW w:w="3575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Таҳия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такмиди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санадҳои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меъёрии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ҳуқуқии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низомҳои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хизматрасониҳои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дар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ҳудуди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Ҷумҳурии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Тоҷикистон</w:t>
            </w:r>
            <w:proofErr w:type="spellEnd"/>
          </w:p>
        </w:tc>
        <w:tc>
          <w:tcPr>
            <w:tcW w:w="2832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Бонки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миллии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Тоҷикистон</w:t>
            </w:r>
            <w:proofErr w:type="spellEnd"/>
          </w:p>
        </w:tc>
        <w:tc>
          <w:tcPr>
            <w:tcW w:w="2406" w:type="dxa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Солҳои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2021-2025</w:t>
            </w:r>
          </w:p>
        </w:tc>
      </w:tr>
      <w:tr w:rsidR="00566F4C" w:rsidRPr="00BB0B1C" w:rsidTr="00566F4C">
        <w:trPr>
          <w:trHeight w:val="611"/>
          <w:tblCellSpacing w:w="0" w:type="dxa"/>
          <w:jc w:val="center"/>
        </w:trPr>
        <w:tc>
          <w:tcPr>
            <w:tcW w:w="9493" w:type="dxa"/>
            <w:gridSpan w:val="4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2. НИЗОМИ ПАРДОХТҲОИ ЧАКАНА</w:t>
            </w:r>
          </w:p>
        </w:tc>
      </w:tr>
      <w:tr w:rsidR="00566F4C" w:rsidRPr="00BB0B1C" w:rsidTr="00A85077">
        <w:trPr>
          <w:trHeight w:val="1784"/>
          <w:tblCellSpacing w:w="0" w:type="dxa"/>
          <w:jc w:val="center"/>
        </w:trPr>
        <w:tc>
          <w:tcPr>
            <w:tcW w:w="680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2.</w:t>
            </w:r>
          </w:p>
        </w:tc>
        <w:tc>
          <w:tcPr>
            <w:tcW w:w="3575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Таъсис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додани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стандарти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ягонаи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QR-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рамз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ҳамгироии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ҳамёнҳои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электронии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ҳамаи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ташкилотҳои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қарзии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молиявӣ</w:t>
            </w:r>
            <w:proofErr w:type="spellEnd"/>
          </w:p>
        </w:tc>
        <w:tc>
          <w:tcPr>
            <w:tcW w:w="2832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Бонки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миллии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Тоҷикистон</w:t>
            </w:r>
            <w:proofErr w:type="spellEnd"/>
          </w:p>
        </w:tc>
        <w:tc>
          <w:tcPr>
            <w:tcW w:w="2406" w:type="dxa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Соли 2021</w:t>
            </w:r>
          </w:p>
        </w:tc>
      </w:tr>
      <w:tr w:rsidR="00566F4C" w:rsidRPr="00BB0B1C" w:rsidTr="00566F4C">
        <w:trPr>
          <w:trHeight w:val="575"/>
          <w:tblCellSpacing w:w="0" w:type="dxa"/>
          <w:jc w:val="center"/>
        </w:trPr>
        <w:tc>
          <w:tcPr>
            <w:tcW w:w="9493" w:type="dxa"/>
            <w:gridSpan w:val="4"/>
            <w:vAlign w:val="center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3. ҲАМКОР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Ӣ</w:t>
            </w:r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БО МАҚОМОТИ ДАХЛДОР ВА ДИГАР ТАРАФҲОИ МАНФИАТДОР</w:t>
            </w:r>
          </w:p>
        </w:tc>
      </w:tr>
      <w:tr w:rsidR="00566F4C" w:rsidRPr="00BB0B1C" w:rsidTr="00A85077">
        <w:trPr>
          <w:trHeight w:val="2493"/>
          <w:tblCellSpacing w:w="0" w:type="dxa"/>
          <w:jc w:val="center"/>
        </w:trPr>
        <w:tc>
          <w:tcPr>
            <w:tcW w:w="680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3.</w:t>
            </w:r>
          </w:p>
        </w:tc>
        <w:tc>
          <w:tcPr>
            <w:tcW w:w="3575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Созмон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додани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Шӯрои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миллии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низоми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таъмини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ҳамкории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Шӯро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бо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тарафҳои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манфиатдор</w:t>
            </w:r>
            <w:proofErr w:type="spellEnd"/>
          </w:p>
        </w:tc>
        <w:tc>
          <w:tcPr>
            <w:tcW w:w="2832" w:type="dxa"/>
            <w:hideMark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Бонки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миллии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Тоҷикистон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вазорату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идораҳо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корхонаҳо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муассисаҳо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дигар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ташкилотҳо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аз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ҷумла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ташкилотҳои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қарзии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молиявӣ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операторони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низомҳои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операторони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алоқаи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мобилӣ</w:t>
            </w:r>
            <w:proofErr w:type="spellEnd"/>
          </w:p>
        </w:tc>
        <w:tc>
          <w:tcPr>
            <w:tcW w:w="2406" w:type="dxa"/>
            <w:hideMark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Солҳои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2021-2022</w:t>
            </w:r>
          </w:p>
        </w:tc>
      </w:tr>
      <w:tr w:rsidR="00566F4C" w:rsidRPr="00BB0B1C" w:rsidTr="00566F4C">
        <w:trPr>
          <w:trHeight w:val="591"/>
          <w:tblCellSpacing w:w="0" w:type="dxa"/>
          <w:jc w:val="center"/>
        </w:trPr>
        <w:tc>
          <w:tcPr>
            <w:tcW w:w="9493" w:type="dxa"/>
            <w:gridSpan w:val="4"/>
            <w:vAlign w:val="center"/>
          </w:tcPr>
          <w:p w:rsidR="00566F4C" w:rsidRPr="00BB0B1C" w:rsidRDefault="00566F4C" w:rsidP="00566F4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4. ПАРДОХТ</w:t>
            </w:r>
            <w:bookmarkStart w:id="0" w:name="_GoBack"/>
            <w:bookmarkEnd w:id="0"/>
            <w:r w:rsidRPr="00BB0B1C">
              <w:rPr>
                <w:rFonts w:ascii="Palatino Linotype" w:hAnsi="Palatino Linotype"/>
                <w:sz w:val="20"/>
                <w:szCs w:val="20"/>
              </w:rPr>
              <w:t>ҲОИ ДАВЛАТӢ</w:t>
            </w:r>
          </w:p>
        </w:tc>
      </w:tr>
      <w:tr w:rsidR="00566F4C" w:rsidRPr="00BB0B1C" w:rsidTr="00A85077">
        <w:trPr>
          <w:trHeight w:val="2041"/>
          <w:tblCellSpacing w:w="0" w:type="dxa"/>
          <w:jc w:val="center"/>
        </w:trPr>
        <w:tc>
          <w:tcPr>
            <w:tcW w:w="680" w:type="dxa"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r w:rsidRPr="00BB0B1C">
              <w:rPr>
                <w:rFonts w:ascii="Palatino Linotype" w:hAnsi="Palatino Linotype"/>
                <w:sz w:val="20"/>
                <w:szCs w:val="20"/>
              </w:rPr>
              <w:t>4.</w:t>
            </w:r>
          </w:p>
        </w:tc>
        <w:tc>
          <w:tcPr>
            <w:tcW w:w="3575" w:type="dxa"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Васеъ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намудани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имкониятҳои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истифодабарии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воситаҳои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электронии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ҳангоми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пардохт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намудани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хизматрасониҳои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давлатӣ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аз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ҷониби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аҳолӣ</w:t>
            </w:r>
            <w:proofErr w:type="spellEnd"/>
          </w:p>
        </w:tc>
        <w:tc>
          <w:tcPr>
            <w:tcW w:w="2832" w:type="dxa"/>
          </w:tcPr>
          <w:p w:rsidR="00566F4C" w:rsidRPr="00BB0B1C" w:rsidRDefault="00566F4C" w:rsidP="00A85077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Бонки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миллии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Тоҷикистон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вазорату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идораҳо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корхонаҳо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муассисаҳо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ва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дигар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ташкилотҳо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, аз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ҷумла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ташкилотҳои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қарзии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молиявӣ</w:t>
            </w:r>
            <w:proofErr w:type="spellEnd"/>
          </w:p>
        </w:tc>
        <w:tc>
          <w:tcPr>
            <w:tcW w:w="2406" w:type="dxa"/>
          </w:tcPr>
          <w:p w:rsidR="00566F4C" w:rsidRPr="00BB0B1C" w:rsidRDefault="00566F4C" w:rsidP="00A8507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BB0B1C">
              <w:rPr>
                <w:rFonts w:ascii="Palatino Linotype" w:hAnsi="Palatino Linotype"/>
                <w:sz w:val="20"/>
                <w:szCs w:val="20"/>
              </w:rPr>
              <w:t>Солҳои</w:t>
            </w:r>
            <w:proofErr w:type="spellEnd"/>
            <w:r w:rsidRPr="00BB0B1C">
              <w:rPr>
                <w:rFonts w:ascii="Palatino Linotype" w:hAnsi="Palatino Linotype"/>
                <w:sz w:val="20"/>
                <w:szCs w:val="20"/>
              </w:rPr>
              <w:t xml:space="preserve"> 2021-2025</w:t>
            </w:r>
          </w:p>
        </w:tc>
      </w:tr>
    </w:tbl>
    <w:p w:rsidR="00566F4C" w:rsidRPr="00BB0B1C" w:rsidRDefault="00566F4C" w:rsidP="00566F4C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E26334" w:rsidRDefault="00E26334"/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F4C"/>
    <w:rsid w:val="00566F4C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FDE5"/>
  <w15:chartTrackingRefBased/>
  <w15:docId w15:val="{AF75E94C-6280-4250-AA5C-F10FF207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62474-F9EA-4FA3-9FE1-5ADBD50AD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Company>HP Inc.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2021-09-08T04:45:00Z</dcterms:created>
  <dcterms:modified xsi:type="dcterms:W3CDTF">2021-09-08T04:46:00Z</dcterms:modified>
</cp:coreProperties>
</file>