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00E" w:rsidRPr="00892CCE" w:rsidRDefault="0090400E" w:rsidP="0090400E">
      <w:pPr>
        <w:pStyle w:val="a4"/>
        <w:spacing w:line="288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bookmarkStart w:id="0" w:name="_GoBack"/>
      <w:bookmarkEnd w:id="0"/>
      <w:r w:rsidRPr="00892CCE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Замима ба </w:t>
      </w:r>
    </w:p>
    <w:p w:rsidR="0090400E" w:rsidRPr="00892CCE" w:rsidRDefault="0090400E" w:rsidP="0090400E">
      <w:pPr>
        <w:pStyle w:val="a4"/>
        <w:spacing w:line="288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892CCE">
        <w:rPr>
          <w:rFonts w:ascii="Times New Roman Tj" w:hAnsi="Times New Roman Tj"/>
          <w:b/>
          <w:i/>
          <w:sz w:val="20"/>
          <w:szCs w:val="20"/>
          <w:lang w:val="tg-Cyrl-TJ"/>
        </w:rPr>
        <w:t xml:space="preserve">фармоиши Вазири тандурустї </w:t>
      </w:r>
    </w:p>
    <w:p w:rsidR="0090400E" w:rsidRPr="00892CCE" w:rsidRDefault="0090400E" w:rsidP="0090400E">
      <w:pPr>
        <w:pStyle w:val="a4"/>
        <w:spacing w:line="288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892CCE">
        <w:rPr>
          <w:rFonts w:ascii="Times New Roman Tj" w:hAnsi="Times New Roman Tj"/>
          <w:b/>
          <w:i/>
          <w:sz w:val="20"/>
          <w:szCs w:val="20"/>
          <w:lang w:val="tg-Cyrl-TJ"/>
        </w:rPr>
        <w:t>ва њифзи иљтимоии ањолии</w:t>
      </w:r>
    </w:p>
    <w:p w:rsidR="0090400E" w:rsidRPr="00892CCE" w:rsidRDefault="0090400E" w:rsidP="0090400E">
      <w:pPr>
        <w:pStyle w:val="a4"/>
        <w:spacing w:line="288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892CCE">
        <w:rPr>
          <w:rFonts w:ascii="Times New Roman Tj" w:hAnsi="Times New Roman Tj"/>
          <w:b/>
          <w:i/>
          <w:sz w:val="20"/>
          <w:szCs w:val="20"/>
          <w:lang w:val="tg-Cyrl-TJ"/>
        </w:rPr>
        <w:t>Љумњурии Тољикистон аз</w:t>
      </w:r>
    </w:p>
    <w:p w:rsidR="0090400E" w:rsidRPr="00892CCE" w:rsidRDefault="0090400E" w:rsidP="0090400E">
      <w:pPr>
        <w:pStyle w:val="a4"/>
        <w:spacing w:line="288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892CCE">
        <w:rPr>
          <w:rFonts w:ascii="Times New Roman Tj" w:hAnsi="Times New Roman Tj"/>
          <w:b/>
          <w:i/>
          <w:sz w:val="20"/>
          <w:szCs w:val="20"/>
          <w:lang w:val="tg-Cyrl-TJ"/>
        </w:rPr>
        <w:t>«30» октябри соли 2020, №853</w:t>
      </w:r>
    </w:p>
    <w:p w:rsidR="0090400E" w:rsidRPr="00892CCE" w:rsidRDefault="0090400E" w:rsidP="0090400E">
      <w:pPr>
        <w:pStyle w:val="a4"/>
        <w:spacing w:line="288" w:lineRule="auto"/>
        <w:jc w:val="right"/>
        <w:rPr>
          <w:rFonts w:ascii="Times New Roman Tj" w:hAnsi="Times New Roman Tj"/>
          <w:b/>
          <w:i/>
          <w:sz w:val="20"/>
          <w:szCs w:val="20"/>
          <w:lang w:val="tg-Cyrl-TJ"/>
        </w:rPr>
      </w:pPr>
      <w:r w:rsidRPr="00892CCE">
        <w:rPr>
          <w:rFonts w:ascii="Times New Roman Tj" w:hAnsi="Times New Roman Tj"/>
          <w:b/>
          <w:i/>
          <w:sz w:val="20"/>
          <w:szCs w:val="20"/>
          <w:lang w:val="tg-Cyrl-TJ"/>
        </w:rPr>
        <w:t>тасди</w:t>
      </w:r>
      <w:r w:rsidRPr="00892CCE">
        <w:rPr>
          <w:rFonts w:ascii="Times New Roman" w:hAnsi="Times New Roman" w:cs="Times New Roman"/>
          <w:b/>
          <w:i/>
          <w:sz w:val="20"/>
          <w:szCs w:val="20"/>
          <w:lang w:val="tg-Cyrl-TJ"/>
        </w:rPr>
        <w:t>қ</w:t>
      </w:r>
      <w:r w:rsidRPr="00892CCE">
        <w:rPr>
          <w:rFonts w:ascii="Times New Roman Tj" w:hAnsi="Times New Roman Tj" w:cs="Times New Roman"/>
          <w:b/>
          <w:i/>
          <w:sz w:val="20"/>
          <w:szCs w:val="20"/>
          <w:lang w:val="tg-Cyrl-TJ"/>
        </w:rPr>
        <w:t xml:space="preserve"> </w:t>
      </w:r>
      <w:r w:rsidRPr="00892CCE">
        <w:rPr>
          <w:rFonts w:ascii="Times New Roman Tj" w:hAnsi="Times New Roman Tj" w:cs="Times New Roman Tj"/>
          <w:b/>
          <w:i/>
          <w:sz w:val="20"/>
          <w:szCs w:val="20"/>
          <w:lang w:val="tg-Cyrl-TJ"/>
        </w:rPr>
        <w:t>гарди</w:t>
      </w:r>
      <w:r w:rsidRPr="00892CCE">
        <w:rPr>
          <w:rFonts w:ascii="Times New Roman Tj" w:hAnsi="Times New Roman Tj"/>
          <w:b/>
          <w:i/>
          <w:sz w:val="20"/>
          <w:szCs w:val="20"/>
          <w:lang w:val="tg-Cyrl-TJ"/>
        </w:rPr>
        <w:t>дааст</w:t>
      </w:r>
    </w:p>
    <w:p w:rsidR="0090400E" w:rsidRPr="00645776" w:rsidRDefault="0090400E" w:rsidP="0090400E">
      <w:pPr>
        <w:shd w:val="clear" w:color="auto" w:fill="FFFFFF"/>
        <w:spacing w:line="288" w:lineRule="auto"/>
        <w:jc w:val="center"/>
        <w:textAlignment w:val="baseline"/>
        <w:rPr>
          <w:rFonts w:ascii="Times New Roman Tj" w:eastAsia="Times New Roman" w:hAnsi="Times New Roman Tj" w:cs="Arial"/>
          <w:bCs/>
          <w:i/>
          <w:sz w:val="20"/>
          <w:szCs w:val="20"/>
          <w:lang w:val="tg-Cyrl-TJ"/>
        </w:rPr>
      </w:pPr>
    </w:p>
    <w:p w:rsidR="0090400E" w:rsidRDefault="0090400E" w:rsidP="0090400E">
      <w:pPr>
        <w:pStyle w:val="a4"/>
        <w:spacing w:line="288" w:lineRule="auto"/>
        <w:jc w:val="center"/>
        <w:rPr>
          <w:rFonts w:ascii="Times New Roman Tj" w:hAnsi="Times New Roman Tj"/>
          <w:b/>
          <w:sz w:val="20"/>
          <w:szCs w:val="20"/>
          <w:lang w:val="tg-Cyrl-TJ" w:eastAsia="ru-RU"/>
        </w:rPr>
      </w:pPr>
      <w:r w:rsidRPr="000D054A">
        <w:rPr>
          <w:rFonts w:ascii="Times New Roman Tj" w:hAnsi="Times New Roman Tj"/>
          <w:b/>
          <w:sz w:val="20"/>
          <w:szCs w:val="20"/>
          <w:lang w:val="tg-Cyrl-TJ" w:eastAsia="ru-RU"/>
        </w:rPr>
        <w:t xml:space="preserve">ТАРТИБИ </w:t>
      </w:r>
    </w:p>
    <w:p w:rsidR="0090400E" w:rsidRPr="000D054A" w:rsidRDefault="0090400E" w:rsidP="0090400E">
      <w:pPr>
        <w:pStyle w:val="a4"/>
        <w:spacing w:line="288" w:lineRule="auto"/>
        <w:jc w:val="center"/>
        <w:rPr>
          <w:rFonts w:ascii="Times New Roman Tj" w:hAnsi="Times New Roman Tj"/>
          <w:b/>
          <w:sz w:val="20"/>
          <w:szCs w:val="20"/>
          <w:lang w:val="tg-Cyrl-TJ" w:eastAsia="ru-RU"/>
        </w:rPr>
      </w:pPr>
      <w:r w:rsidRPr="000D054A">
        <w:rPr>
          <w:rFonts w:ascii="Times New Roman Tj" w:hAnsi="Times New Roman Tj"/>
          <w:b/>
          <w:sz w:val="20"/>
          <w:szCs w:val="20"/>
          <w:lang w:val="tg-Cyrl-TJ" w:eastAsia="ru-RU"/>
        </w:rPr>
        <w:t>ИСТИФОДАИ ДОРУВОРИИ РАДИОАКТИВЇ (РАДИОФАЪОЛ)</w:t>
      </w:r>
    </w:p>
    <w:p w:rsidR="0090400E" w:rsidRPr="000D054A" w:rsidRDefault="0090400E" w:rsidP="0090400E">
      <w:pPr>
        <w:pStyle w:val="a4"/>
        <w:spacing w:line="288" w:lineRule="auto"/>
        <w:jc w:val="center"/>
        <w:rPr>
          <w:rFonts w:ascii="Times New Roman Tj" w:hAnsi="Times New Roman Tj" w:cs="Times New Roman Tj"/>
          <w:b/>
          <w:sz w:val="20"/>
          <w:szCs w:val="20"/>
          <w:lang w:val="tg-Cyrl-TJ" w:eastAsia="ru-RU"/>
        </w:rPr>
      </w:pPr>
      <w:r w:rsidRPr="000D054A">
        <w:rPr>
          <w:rFonts w:ascii="Times New Roman Tj" w:hAnsi="Times New Roman Tj"/>
          <w:b/>
          <w:sz w:val="20"/>
          <w:szCs w:val="20"/>
          <w:lang w:val="tg-Cyrl-TJ" w:eastAsia="ru-RU"/>
        </w:rPr>
        <w:t>ДАР МУАССИСА</w:t>
      </w:r>
      <w:r w:rsidRPr="000D054A">
        <w:rPr>
          <w:rFonts w:ascii="Times New Roman" w:hAnsi="Times New Roman" w:cs="Times New Roman"/>
          <w:b/>
          <w:sz w:val="20"/>
          <w:szCs w:val="20"/>
          <w:lang w:val="tg-Cyrl-TJ" w:eastAsia="ru-RU"/>
        </w:rPr>
        <w:t>Ҳ</w:t>
      </w:r>
      <w:r w:rsidRPr="000D054A">
        <w:rPr>
          <w:rFonts w:ascii="Times New Roman Tj" w:hAnsi="Times New Roman Tj"/>
          <w:b/>
          <w:sz w:val="20"/>
          <w:szCs w:val="20"/>
          <w:lang w:val="tg-Cyrl-TJ" w:eastAsia="ru-RU"/>
        </w:rPr>
        <w:t>ОИ ТИББ</w:t>
      </w:r>
      <w:r w:rsidRPr="000D054A">
        <w:rPr>
          <w:rFonts w:ascii="Times New Roman Tj" w:hAnsi="Times New Roman Tj" w:cs="Times New Roman"/>
          <w:b/>
          <w:sz w:val="20"/>
          <w:szCs w:val="20"/>
          <w:lang w:val="tg-Cyrl-TJ" w:eastAsia="ru-RU"/>
        </w:rPr>
        <w:t xml:space="preserve">ИИ </w:t>
      </w:r>
      <w:r w:rsidRPr="000D054A">
        <w:rPr>
          <w:rFonts w:ascii="Times New Roman" w:hAnsi="Times New Roman" w:cs="Times New Roman"/>
          <w:b/>
          <w:sz w:val="20"/>
          <w:szCs w:val="20"/>
          <w:lang w:val="tg-Cyrl-TJ" w:eastAsia="ru-RU"/>
        </w:rPr>
        <w:t>Ҷ</w:t>
      </w:r>
      <w:r w:rsidRPr="000D054A">
        <w:rPr>
          <w:rFonts w:ascii="Times New Roman Tj" w:hAnsi="Times New Roman Tj" w:cs="Times New Roman Tj"/>
          <w:b/>
          <w:sz w:val="20"/>
          <w:szCs w:val="20"/>
          <w:lang w:val="tg-Cyrl-TJ" w:eastAsia="ru-RU"/>
        </w:rPr>
        <w:t>УМ</w:t>
      </w:r>
      <w:r w:rsidRPr="000D054A">
        <w:rPr>
          <w:rFonts w:ascii="Times New Roman" w:hAnsi="Times New Roman" w:cs="Times New Roman"/>
          <w:b/>
          <w:sz w:val="20"/>
          <w:szCs w:val="20"/>
          <w:lang w:val="tg-Cyrl-TJ" w:eastAsia="ru-RU"/>
        </w:rPr>
        <w:t>Ҳ</w:t>
      </w:r>
      <w:r w:rsidRPr="000D054A">
        <w:rPr>
          <w:rFonts w:ascii="Times New Roman Tj" w:hAnsi="Times New Roman Tj" w:cs="Times New Roman Tj"/>
          <w:b/>
          <w:sz w:val="20"/>
          <w:szCs w:val="20"/>
          <w:lang w:val="tg-Cyrl-TJ" w:eastAsia="ru-RU"/>
        </w:rPr>
        <w:t>УРИИ ТО</w:t>
      </w:r>
      <w:r w:rsidRPr="000D054A">
        <w:rPr>
          <w:rFonts w:ascii="Times New Roman" w:hAnsi="Times New Roman" w:cs="Times New Roman"/>
          <w:b/>
          <w:sz w:val="20"/>
          <w:szCs w:val="20"/>
          <w:lang w:val="tg-Cyrl-TJ" w:eastAsia="ru-RU"/>
        </w:rPr>
        <w:t>Ҷ</w:t>
      </w:r>
      <w:r w:rsidRPr="000D054A">
        <w:rPr>
          <w:rFonts w:ascii="Times New Roman Tj" w:hAnsi="Times New Roman Tj" w:cs="Times New Roman Tj"/>
          <w:b/>
          <w:sz w:val="20"/>
          <w:szCs w:val="20"/>
          <w:lang w:val="tg-Cyrl-TJ" w:eastAsia="ru-RU"/>
        </w:rPr>
        <w:t>ИКИСТОН</w:t>
      </w:r>
    </w:p>
    <w:p w:rsidR="0090400E" w:rsidRPr="000D054A" w:rsidRDefault="0090400E" w:rsidP="0090400E">
      <w:pPr>
        <w:pStyle w:val="a4"/>
        <w:spacing w:line="288" w:lineRule="auto"/>
        <w:jc w:val="center"/>
        <w:rPr>
          <w:rFonts w:ascii="Times New Roman Tj" w:hAnsi="Times New Roman Tj"/>
          <w:b/>
          <w:sz w:val="20"/>
          <w:szCs w:val="20"/>
          <w:lang w:val="tg-Cyrl-TJ" w:eastAsia="ru-RU"/>
        </w:rPr>
      </w:pP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Тартиби истифодаи дорувории радиоактивї (радиофаъол) дар 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тибб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 xml:space="preserve">ии 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Љ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ум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њ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урии То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љ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 xml:space="preserve">икистон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(минбаъд-Тартиб) дар асоси моддаи 3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 xml:space="preserve">онуни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ум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урии То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икистон «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Дар бораи маводи дорувор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фаъолияти фармасевтї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»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та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ия карда шуда, ма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с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ади он ба танзим даровардани истифодаи дорувории радиактив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д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ар 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ои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тибб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мебошад.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</w:t>
      </w: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Тартиби мазкур масъала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вобаста ба тайёркунї ва истифодабарии маводи дорувории радиоктивї дар 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ои тиббиро бо дар назар доштани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онуни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ум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урии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То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икистон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 xml:space="preserve">«Дар бораи бехатарии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радиатсион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»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 ва дигар санадњои меъёрии њуќуќии Љумњурии Тољикистон ба танзим медарорад. </w:t>
      </w: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Тарзи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истифодабарии дорувории радиоактивї дар 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тибб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дар уто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ои махсуси назоратшаванда, ки бо таљњизоти љевони ламинарї љињозонида шудааст ва ба талаботи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оида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санитарию эпидемиолог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ӣ,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стандарт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гигиенї ва ба дигар талабот дар со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аи таъмини амнияти радиатсион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 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авобг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ӯ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мебошанд, бо риояи меъёрњои бехатарии радиатсионї сурат мегирад.</w:t>
      </w: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Дар як ва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т т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ва истифодабарии якчанд намуди дорувори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ои радиоактивї дар як </w:t>
      </w:r>
      <w:r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 xml:space="preserve">ҷойи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кор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(камераи гарм ё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евони ламинар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) манъ мебошад. </w:t>
      </w: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Тарзи тайёр ва истифодаи дорувори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радиоактивї дар 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тибб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бо риояи талабот оид ба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ифзи ме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нат аз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ониби кормандони во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иди сохтори 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 тибб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, ки ба 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дадориашон тарзи тайёр ва истифодаи дорувори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радиоактив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дохил карда шудааст ва курс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махсусро ом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ӯ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зонда шудаанд, амал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карда мешаванд.</w:t>
      </w: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тибб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тарзи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истифодабарии дорувори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радиоактивї ва кафолати таъмини сифати он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оро баъди мувофи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а бо Агентии амнияти ядрої ва радиатсионии Академияи миллии илмњои Тољикистон ва Хадамоти назорати давлатии тандурустї ва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ифзи 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тимои 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ол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тасди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менамоянд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, 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 xml:space="preserve">ки дар он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талаботи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 xml:space="preserve">онуни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ум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урии То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икистон «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Дар бораи маводи дорувор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фаъолияти фармасевтї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>» ва дигар санадњои меъёрии њуќуќии Љумњурии Тољикистон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ба инобат гирифта шудаанд. Тартиби мазкур пурра технологияи тарзи тайёр намудани дору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ои радиоактивиро тавсиф намуда,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адди ни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оии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та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ғ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йирёбии хусусият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дору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радиоактивї, талабот ба му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лати  ниго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дор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, бастабанд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там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ғ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агузории он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о, назорати сифат, инчунин талабот ба амалиёт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марбут ба тозагардон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,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ғ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айрифаъолгардон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ва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дезинфексияи та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изот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оро муайян менамояд (минбаъд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тарзи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таъмини сифатнок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). </w:t>
      </w: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Кормандони муасиса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тиббие, ки ба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истифодабарии дорувории радиоактивї маш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ғ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уланд, бояд дар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ой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ои кории худ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тарзи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ва таъмини сифатнокии он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Times New Roman Tj"/>
          <w:sz w:val="20"/>
          <w:szCs w:val="20"/>
          <w:lang w:val="tg-Cyrl-TJ" w:eastAsia="ru-RU"/>
        </w:rPr>
        <w:t>оро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дошта бошанд ва дар сурати та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ғ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йир додани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зикршуда аз нав ом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ӯ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зонида шаванд.</w:t>
      </w: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Тайёр ва истифода намудани дорувории радиоактивї барои бемор бо дархости хаттии корманди ваколатдори 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тибб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тиб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и дастури табиби муоли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акунандаи бемор, ки дар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ои тиббии бемор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айд гардидааст, ан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ом дода мешавад.</w:t>
      </w:r>
    </w:p>
    <w:p w:rsidR="0090400E" w:rsidRPr="000D054A" w:rsidRDefault="0090400E" w:rsidP="0090400E">
      <w:pPr>
        <w:pStyle w:val="a3"/>
        <w:numPr>
          <w:ilvl w:val="0"/>
          <w:numId w:val="1"/>
        </w:numPr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ати тасди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кунандаи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истифодабарии дорувории радиоактив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тиб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и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у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ат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тарзи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таъмини сифатнок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аз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ҷ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ониби корманди масъули муассиса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ҳ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ои тиббии оид ба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истифодабарии дорувории радиоактив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Times New Roman"/>
          <w:sz w:val="20"/>
          <w:szCs w:val="20"/>
          <w:lang w:val="tg-Cyrl-TJ" w:eastAsia="ru-RU"/>
        </w:rPr>
        <w:t xml:space="preserve"> 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>имзо карда мешавад ва дар дафтари тарзи тайёркун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ва истифодабарии дорувории  радиоактив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ӣ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 тиб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и замимаи Тартиби мазкур ба </w:t>
      </w:r>
      <w:r w:rsidRPr="000D054A">
        <w:rPr>
          <w:rFonts w:ascii="Times New Roman" w:eastAsia="Times New Roman" w:hAnsi="Times New Roman" w:cs="Times New Roman"/>
          <w:sz w:val="20"/>
          <w:szCs w:val="20"/>
          <w:lang w:val="tg-Cyrl-TJ" w:eastAsia="ru-RU"/>
        </w:rPr>
        <w:t>қ</w:t>
      </w:r>
      <w:r w:rsidRPr="000D054A"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  <w:t xml:space="preserve">айд гирифта мешавад. </w:t>
      </w:r>
    </w:p>
    <w:p w:rsidR="0090400E" w:rsidRDefault="0090400E" w:rsidP="0090400E">
      <w:pPr>
        <w:pStyle w:val="a3"/>
        <w:shd w:val="clear" w:color="auto" w:fill="FFFFFF"/>
        <w:tabs>
          <w:tab w:val="left" w:pos="574"/>
          <w:tab w:val="left" w:pos="728"/>
        </w:tabs>
        <w:spacing w:after="0" w:line="288" w:lineRule="auto"/>
        <w:ind w:left="0" w:firstLine="567"/>
        <w:jc w:val="both"/>
        <w:textAlignment w:val="baseline"/>
        <w:rPr>
          <w:rFonts w:ascii="Times New Roman Tj" w:eastAsia="Times New Roman" w:hAnsi="Times New Roman Tj" w:cs="Arial"/>
          <w:sz w:val="20"/>
          <w:szCs w:val="20"/>
          <w:lang w:val="tg-Cyrl-TJ" w:eastAsia="ru-RU"/>
        </w:rPr>
      </w:pPr>
    </w:p>
    <w:p w:rsidR="0090400E" w:rsidRPr="00892CCE" w:rsidRDefault="0090400E" w:rsidP="0090400E">
      <w:pPr>
        <w:shd w:val="clear" w:color="auto" w:fill="FFFFFF"/>
        <w:spacing w:line="288" w:lineRule="auto"/>
        <w:jc w:val="right"/>
        <w:textAlignment w:val="baseline"/>
        <w:rPr>
          <w:rFonts w:ascii="Times New Roman Tj" w:eastAsia="Times New Roman" w:hAnsi="Times New Roman Tj" w:cs="Arial"/>
          <w:b/>
          <w:i/>
          <w:sz w:val="20"/>
          <w:szCs w:val="20"/>
          <w:lang w:val="tg-Cyrl-TJ"/>
        </w:rPr>
      </w:pPr>
      <w:r w:rsidRPr="00892CCE">
        <w:rPr>
          <w:rFonts w:ascii="Times New Roman Tj" w:eastAsia="Times New Roman" w:hAnsi="Times New Roman Tj" w:cs="Arial"/>
          <w:b/>
          <w:bCs/>
          <w:i/>
          <w:sz w:val="20"/>
          <w:szCs w:val="20"/>
          <w:lang w:val="tg-Cyrl-TJ"/>
        </w:rPr>
        <w:t xml:space="preserve">Замима </w:t>
      </w:r>
      <w:r w:rsidRPr="00892CCE">
        <w:rPr>
          <w:rFonts w:ascii="Times New Roman Tj" w:eastAsia="Times New Roman" w:hAnsi="Times New Roman Tj" w:cs="Arial"/>
          <w:b/>
          <w:i/>
          <w:sz w:val="20"/>
          <w:szCs w:val="20"/>
          <w:lang w:val="tg-Cyrl-TJ"/>
        </w:rPr>
        <w:t>ба</w:t>
      </w:r>
    </w:p>
    <w:p w:rsidR="0090400E" w:rsidRPr="00892CCE" w:rsidRDefault="0090400E" w:rsidP="0090400E">
      <w:pPr>
        <w:shd w:val="clear" w:color="auto" w:fill="FFFFFF"/>
        <w:spacing w:line="288" w:lineRule="auto"/>
        <w:jc w:val="right"/>
        <w:textAlignment w:val="baseline"/>
        <w:rPr>
          <w:rFonts w:ascii="Times New Roman Tj" w:eastAsia="Times New Roman" w:hAnsi="Times New Roman Tj" w:cs="Arial"/>
          <w:b/>
          <w:i/>
          <w:sz w:val="20"/>
          <w:szCs w:val="20"/>
          <w:lang w:val="tg-Cyrl-TJ"/>
        </w:rPr>
      </w:pPr>
      <w:r w:rsidRPr="00892CCE">
        <w:rPr>
          <w:rFonts w:ascii="Times New Roman Tj" w:eastAsia="Times New Roman" w:hAnsi="Times New Roman Tj" w:cs="Arial"/>
          <w:b/>
          <w:i/>
          <w:sz w:val="20"/>
          <w:szCs w:val="20"/>
          <w:lang w:val="tg-Cyrl-TJ"/>
        </w:rPr>
        <w:t xml:space="preserve">Тартиби истифодаи дорувории </w:t>
      </w:r>
    </w:p>
    <w:p w:rsidR="0090400E" w:rsidRPr="00892CCE" w:rsidRDefault="0090400E" w:rsidP="0090400E">
      <w:pPr>
        <w:shd w:val="clear" w:color="auto" w:fill="FFFFFF"/>
        <w:spacing w:line="288" w:lineRule="auto"/>
        <w:jc w:val="right"/>
        <w:textAlignment w:val="baseline"/>
        <w:rPr>
          <w:rFonts w:ascii="Times New Roman Tj" w:eastAsia="Times New Roman" w:hAnsi="Times New Roman Tj" w:cs="Arial"/>
          <w:b/>
          <w:i/>
          <w:sz w:val="20"/>
          <w:szCs w:val="20"/>
          <w:lang w:val="tg-Cyrl-TJ"/>
        </w:rPr>
      </w:pPr>
      <w:r w:rsidRPr="00892CCE">
        <w:rPr>
          <w:rFonts w:ascii="Times New Roman Tj" w:eastAsia="Times New Roman" w:hAnsi="Times New Roman Tj" w:cs="Arial"/>
          <w:b/>
          <w:i/>
          <w:sz w:val="20"/>
          <w:szCs w:val="20"/>
          <w:lang w:val="tg-Cyrl-TJ"/>
        </w:rPr>
        <w:lastRenderedPageBreak/>
        <w:t xml:space="preserve">радиоактивї (радиофаъол) дар </w:t>
      </w:r>
    </w:p>
    <w:p w:rsidR="0090400E" w:rsidRPr="00892CCE" w:rsidRDefault="0090400E" w:rsidP="0090400E">
      <w:pPr>
        <w:shd w:val="clear" w:color="auto" w:fill="FFFFFF"/>
        <w:spacing w:line="288" w:lineRule="auto"/>
        <w:jc w:val="right"/>
        <w:textAlignment w:val="baseline"/>
        <w:rPr>
          <w:rFonts w:ascii="Times New Roman Tj" w:eastAsia="Times New Roman" w:hAnsi="Times New Roman Tj"/>
          <w:b/>
          <w:i/>
          <w:sz w:val="20"/>
          <w:szCs w:val="20"/>
          <w:lang w:val="tg-Cyrl-TJ"/>
        </w:rPr>
      </w:pPr>
      <w:r w:rsidRPr="00892CCE">
        <w:rPr>
          <w:rFonts w:ascii="Times New Roman Tj" w:eastAsia="Times New Roman" w:hAnsi="Times New Roman Tj" w:cs="Arial"/>
          <w:b/>
          <w:i/>
          <w:sz w:val="20"/>
          <w:szCs w:val="20"/>
          <w:lang w:val="tg-Cyrl-TJ"/>
        </w:rPr>
        <w:t>муассиса</w:t>
      </w:r>
      <w:r w:rsidRPr="00892CCE">
        <w:rPr>
          <w:rFonts w:eastAsia="Times New Roman"/>
          <w:b/>
          <w:i/>
          <w:sz w:val="20"/>
          <w:szCs w:val="20"/>
          <w:lang w:val="tg-Cyrl-TJ"/>
        </w:rPr>
        <w:t>ҳ</w:t>
      </w:r>
      <w:r w:rsidRPr="00892CCE">
        <w:rPr>
          <w:rFonts w:ascii="Times New Roman Tj" w:eastAsia="Times New Roman" w:hAnsi="Times New Roman Tj" w:cs="Arial"/>
          <w:b/>
          <w:i/>
          <w:sz w:val="20"/>
          <w:szCs w:val="20"/>
          <w:lang w:val="tg-Cyrl-TJ"/>
        </w:rPr>
        <w:t>ои тибб</w:t>
      </w:r>
      <w:r w:rsidRPr="00892CCE">
        <w:rPr>
          <w:rFonts w:ascii="Times New Roman Tj" w:eastAsia="Times New Roman" w:hAnsi="Times New Roman Tj"/>
          <w:b/>
          <w:i/>
          <w:sz w:val="20"/>
          <w:szCs w:val="20"/>
          <w:lang w:val="tg-Cyrl-TJ"/>
        </w:rPr>
        <w:t xml:space="preserve">ии </w:t>
      </w:r>
      <w:r w:rsidRPr="00892CCE">
        <w:rPr>
          <w:rFonts w:eastAsia="Times New Roman"/>
          <w:b/>
          <w:i/>
          <w:sz w:val="20"/>
          <w:szCs w:val="20"/>
          <w:lang w:val="tg-Cyrl-TJ"/>
        </w:rPr>
        <w:t>Ҷ</w:t>
      </w:r>
      <w:r w:rsidRPr="00892CCE">
        <w:rPr>
          <w:rFonts w:ascii="Times New Roman Tj" w:eastAsia="Times New Roman" w:hAnsi="Times New Roman Tj" w:cs="Times New Roman Tj"/>
          <w:b/>
          <w:i/>
          <w:sz w:val="20"/>
          <w:szCs w:val="20"/>
          <w:lang w:val="tg-Cyrl-TJ"/>
        </w:rPr>
        <w:t>ум</w:t>
      </w:r>
      <w:r w:rsidRPr="00892CCE">
        <w:rPr>
          <w:rFonts w:eastAsia="Times New Roman"/>
          <w:b/>
          <w:i/>
          <w:sz w:val="20"/>
          <w:szCs w:val="20"/>
          <w:lang w:val="tg-Cyrl-TJ"/>
        </w:rPr>
        <w:t>ҳ</w:t>
      </w:r>
      <w:r w:rsidRPr="00892CCE">
        <w:rPr>
          <w:rFonts w:ascii="Times New Roman Tj" w:eastAsia="Times New Roman" w:hAnsi="Times New Roman Tj" w:cs="Times New Roman Tj"/>
          <w:b/>
          <w:i/>
          <w:sz w:val="20"/>
          <w:szCs w:val="20"/>
          <w:lang w:val="tg-Cyrl-TJ"/>
        </w:rPr>
        <w:t>урии</w:t>
      </w:r>
      <w:r w:rsidRPr="00892CCE">
        <w:rPr>
          <w:rFonts w:ascii="Times New Roman Tj" w:eastAsia="Times New Roman" w:hAnsi="Times New Roman Tj"/>
          <w:b/>
          <w:i/>
          <w:sz w:val="20"/>
          <w:szCs w:val="20"/>
          <w:lang w:val="tg-Cyrl-TJ"/>
        </w:rPr>
        <w:t xml:space="preserve"> </w:t>
      </w:r>
      <w:r w:rsidRPr="00892CCE">
        <w:rPr>
          <w:rFonts w:ascii="Times New Roman Tj" w:eastAsia="Times New Roman" w:hAnsi="Times New Roman Tj" w:cs="Times New Roman Tj"/>
          <w:b/>
          <w:i/>
          <w:sz w:val="20"/>
          <w:szCs w:val="20"/>
          <w:lang w:val="tg-Cyrl-TJ"/>
        </w:rPr>
        <w:t>То</w:t>
      </w:r>
      <w:r w:rsidRPr="00892CCE">
        <w:rPr>
          <w:rFonts w:eastAsia="Times New Roman"/>
          <w:b/>
          <w:i/>
          <w:sz w:val="20"/>
          <w:szCs w:val="20"/>
          <w:lang w:val="tg-Cyrl-TJ"/>
        </w:rPr>
        <w:t>ҷ</w:t>
      </w:r>
      <w:r w:rsidRPr="00892CCE">
        <w:rPr>
          <w:rFonts w:ascii="Times New Roman Tj" w:eastAsia="Times New Roman" w:hAnsi="Times New Roman Tj" w:cs="Times New Roman Tj"/>
          <w:b/>
          <w:i/>
          <w:sz w:val="20"/>
          <w:szCs w:val="20"/>
          <w:lang w:val="tg-Cyrl-TJ"/>
        </w:rPr>
        <w:t>икистон</w:t>
      </w:r>
    </w:p>
    <w:p w:rsidR="0090400E" w:rsidRPr="000D054A" w:rsidRDefault="0090400E" w:rsidP="0090400E">
      <w:pPr>
        <w:shd w:val="clear" w:color="auto" w:fill="FFFFFF"/>
        <w:spacing w:line="288" w:lineRule="auto"/>
        <w:jc w:val="right"/>
        <w:textAlignment w:val="baseline"/>
        <w:rPr>
          <w:rFonts w:ascii="Times New Roman Tj" w:eastAsia="Times New Roman" w:hAnsi="Times New Roman Tj"/>
          <w:sz w:val="20"/>
          <w:szCs w:val="20"/>
          <w:lang w:val="tg-Cyrl-TJ"/>
        </w:rPr>
      </w:pPr>
    </w:p>
    <w:p w:rsidR="0090400E" w:rsidRPr="00645776" w:rsidRDefault="0090400E" w:rsidP="0090400E">
      <w:pPr>
        <w:shd w:val="clear" w:color="auto" w:fill="FFFFFF"/>
        <w:spacing w:line="288" w:lineRule="auto"/>
        <w:jc w:val="center"/>
        <w:textAlignment w:val="baseline"/>
        <w:rPr>
          <w:rFonts w:eastAsia="Times New Roman"/>
          <w:b/>
          <w:bCs/>
          <w:sz w:val="20"/>
          <w:szCs w:val="20"/>
          <w:lang w:val="tg-Cyrl-TJ"/>
        </w:rPr>
      </w:pPr>
      <w:r w:rsidRPr="00645776">
        <w:rPr>
          <w:rFonts w:ascii="Times New Roman Tj" w:eastAsia="Times New Roman" w:hAnsi="Times New Roman Tj" w:cs="Arial"/>
          <w:b/>
          <w:bCs/>
          <w:sz w:val="20"/>
          <w:szCs w:val="20"/>
          <w:lang w:val="tg-Cyrl-TJ"/>
        </w:rPr>
        <w:t>Дафтари тарзи тайёркун</w:t>
      </w:r>
      <w:r w:rsidRPr="00645776">
        <w:rPr>
          <w:rFonts w:eastAsia="Times New Roman"/>
          <w:b/>
          <w:bCs/>
          <w:sz w:val="20"/>
          <w:szCs w:val="20"/>
          <w:lang w:val="tg-Cyrl-TJ"/>
        </w:rPr>
        <w:t>ӣ</w:t>
      </w:r>
      <w:r w:rsidRPr="00645776">
        <w:rPr>
          <w:rFonts w:ascii="Times New Roman Tj" w:eastAsia="Times New Roman" w:hAnsi="Times New Roman Tj" w:cs="Arial"/>
          <w:b/>
          <w:bCs/>
          <w:sz w:val="20"/>
          <w:szCs w:val="20"/>
          <w:lang w:val="tg-Cyrl-TJ"/>
        </w:rPr>
        <w:t xml:space="preserve"> ва истифодабарии дорувории  радиоактив</w:t>
      </w:r>
      <w:r w:rsidRPr="00645776">
        <w:rPr>
          <w:rFonts w:eastAsia="Times New Roman"/>
          <w:b/>
          <w:bCs/>
          <w:sz w:val="20"/>
          <w:szCs w:val="20"/>
          <w:lang w:val="tg-Cyrl-TJ"/>
        </w:rPr>
        <w:t>ӣ</w:t>
      </w:r>
      <w:r w:rsidRPr="00645776">
        <w:rPr>
          <w:rFonts w:ascii="Times New Roman Tj" w:eastAsia="Times New Roman" w:hAnsi="Times New Roman Tj" w:cs="Arial"/>
          <w:b/>
          <w:bCs/>
          <w:sz w:val="20"/>
          <w:szCs w:val="20"/>
          <w:lang w:val="tg-Cyrl-TJ"/>
        </w:rPr>
        <w:t xml:space="preserve"> дар муассиса</w:t>
      </w:r>
      <w:r w:rsidRPr="00645776">
        <w:rPr>
          <w:rFonts w:eastAsia="Times New Roman"/>
          <w:b/>
          <w:bCs/>
          <w:sz w:val="20"/>
          <w:szCs w:val="20"/>
          <w:lang w:val="tg-Cyrl-TJ"/>
        </w:rPr>
        <w:t>ҳ</w:t>
      </w:r>
      <w:r w:rsidRPr="00645776">
        <w:rPr>
          <w:rFonts w:ascii="Times New Roman Tj" w:eastAsia="Times New Roman" w:hAnsi="Times New Roman Tj" w:cs="Arial"/>
          <w:b/>
          <w:bCs/>
          <w:sz w:val="20"/>
          <w:szCs w:val="20"/>
          <w:lang w:val="tg-Cyrl-TJ"/>
        </w:rPr>
        <w:t>ои тибб</w:t>
      </w:r>
      <w:r w:rsidRPr="00645776">
        <w:rPr>
          <w:rFonts w:eastAsia="Times New Roman"/>
          <w:b/>
          <w:bCs/>
          <w:sz w:val="20"/>
          <w:szCs w:val="20"/>
          <w:lang w:val="tg-Cyrl-TJ"/>
        </w:rPr>
        <w:t>ӣ</w:t>
      </w:r>
    </w:p>
    <w:p w:rsidR="0090400E" w:rsidRPr="00645776" w:rsidRDefault="0090400E" w:rsidP="0090400E">
      <w:pPr>
        <w:shd w:val="clear" w:color="auto" w:fill="FFFFFF"/>
        <w:spacing w:line="288" w:lineRule="auto"/>
        <w:jc w:val="center"/>
        <w:textAlignment w:val="baseline"/>
        <w:rPr>
          <w:rFonts w:ascii="Times New Roman Tj" w:eastAsia="Times New Roman" w:hAnsi="Times New Roman Tj" w:cs="Arial"/>
          <w:b/>
          <w:bCs/>
          <w:sz w:val="20"/>
          <w:szCs w:val="20"/>
          <w:lang w:val="tg-Cyrl-TJ"/>
        </w:rPr>
      </w:pPr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"/>
        <w:gridCol w:w="1548"/>
        <w:gridCol w:w="1722"/>
        <w:gridCol w:w="2989"/>
        <w:gridCol w:w="2225"/>
      </w:tblGrid>
      <w:tr w:rsidR="0090400E" w:rsidRPr="000D054A" w:rsidTr="006D0304">
        <w:trPr>
          <w:trHeight w:val="340"/>
        </w:trPr>
        <w:tc>
          <w:tcPr>
            <w:tcW w:w="782" w:type="dxa"/>
            <w:vAlign w:val="center"/>
          </w:tcPr>
          <w:p w:rsidR="0090400E" w:rsidRPr="00892CCE" w:rsidRDefault="0090400E" w:rsidP="006D0304">
            <w:pPr>
              <w:spacing w:line="288" w:lineRule="auto"/>
              <w:jc w:val="center"/>
              <w:textAlignment w:val="baseline"/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892CCE"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1570" w:type="dxa"/>
            <w:vAlign w:val="center"/>
          </w:tcPr>
          <w:p w:rsidR="0090400E" w:rsidRPr="00892CCE" w:rsidRDefault="0090400E" w:rsidP="006D0304">
            <w:pPr>
              <w:spacing w:line="288" w:lineRule="auto"/>
              <w:jc w:val="center"/>
              <w:textAlignment w:val="baseline"/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892CCE"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  <w:t>Дархост оид ботайёркун</w:t>
            </w:r>
            <w:r w:rsidRPr="00892CCE">
              <w:rPr>
                <w:rFonts w:eastAsia="Times New Roman"/>
                <w:b/>
                <w:bCs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1782" w:type="dxa"/>
            <w:vAlign w:val="center"/>
          </w:tcPr>
          <w:p w:rsidR="0090400E" w:rsidRPr="00892CCE" w:rsidRDefault="0090400E" w:rsidP="006D0304">
            <w:pPr>
              <w:spacing w:line="288" w:lineRule="auto"/>
              <w:jc w:val="center"/>
              <w:textAlignment w:val="baseline"/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892CCE"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  <w:t>Таърихи тайёркун</w:t>
            </w:r>
            <w:r w:rsidRPr="00892CCE">
              <w:rPr>
                <w:rFonts w:eastAsia="Times New Roman"/>
                <w:b/>
                <w:bCs/>
                <w:sz w:val="20"/>
                <w:szCs w:val="20"/>
                <w:lang w:val="tg-Cyrl-TJ"/>
              </w:rPr>
              <w:t>ӣ</w:t>
            </w:r>
            <w:r w:rsidRPr="00892CCE"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  <w:t xml:space="preserve"> ва истифодаи дорувории радиоактив</w:t>
            </w:r>
          </w:p>
        </w:tc>
        <w:tc>
          <w:tcPr>
            <w:tcW w:w="3162" w:type="dxa"/>
            <w:vAlign w:val="center"/>
          </w:tcPr>
          <w:p w:rsidR="0090400E" w:rsidRPr="00892CCE" w:rsidRDefault="0090400E" w:rsidP="006D0304">
            <w:pPr>
              <w:pStyle w:val="a4"/>
              <w:spacing w:line="288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>Ра</w:t>
            </w:r>
            <w:r w:rsidRPr="00892CC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g-Cyrl-TJ"/>
              </w:rPr>
              <w:t>қ</w:t>
            </w: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 xml:space="preserve">ам ва таърихи </w:t>
            </w:r>
            <w:r w:rsidRPr="00892CC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g-Cyrl-TJ"/>
              </w:rPr>
              <w:t>ҳ</w:t>
            </w: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>у</w:t>
            </w:r>
            <w:r w:rsidRPr="00892CC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g-Cyrl-TJ"/>
              </w:rPr>
              <w:t>ҷҷ</w:t>
            </w: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>ати тасди</w:t>
            </w:r>
            <w:r w:rsidRPr="00892CC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g-Cyrl-TJ"/>
              </w:rPr>
              <w:t>қ</w:t>
            </w: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>кунандаи тарзи тайёркун</w:t>
            </w:r>
            <w:r w:rsidRPr="00892CC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g-Cyrl-TJ"/>
              </w:rPr>
              <w:t>ӣ</w:t>
            </w: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 xml:space="preserve"> ва истифодабарии дорувории радиоактивї тиб</w:t>
            </w:r>
            <w:r w:rsidRPr="00892CC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g-Cyrl-TJ"/>
              </w:rPr>
              <w:t>қ</w:t>
            </w: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 xml:space="preserve">и </w:t>
            </w:r>
            <w:r w:rsidRPr="00892CCE">
              <w:rPr>
                <w:rFonts w:ascii="Times New Roman" w:hAnsi="Times New Roman" w:cs="Times New Roman"/>
                <w:b/>
                <w:sz w:val="20"/>
                <w:szCs w:val="20"/>
                <w:lang w:val="tg-Cyrl-TJ"/>
              </w:rPr>
              <w:t>ҳ</w:t>
            </w:r>
            <w:r w:rsidRPr="00892CCE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</w:t>
            </w:r>
            <w:r w:rsidRPr="00892CCE">
              <w:rPr>
                <w:rFonts w:ascii="Times New Roman" w:hAnsi="Times New Roman" w:cs="Times New Roman"/>
                <w:b/>
                <w:sz w:val="20"/>
                <w:szCs w:val="20"/>
                <w:lang w:val="tg-Cyrl-TJ"/>
              </w:rPr>
              <w:t>ҷҷ</w:t>
            </w:r>
            <w:r w:rsidRPr="00892CCE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ат</w:t>
            </w:r>
            <w:r w:rsidRPr="00892CCE">
              <w:rPr>
                <w:rFonts w:ascii="Times New Roman" w:hAnsi="Times New Roman" w:cs="Times New Roman"/>
                <w:b/>
                <w:sz w:val="20"/>
                <w:szCs w:val="20"/>
                <w:lang w:val="tg-Cyrl-TJ"/>
              </w:rPr>
              <w:t>ҳ</w:t>
            </w:r>
            <w:r w:rsidRPr="00892CCE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ои</w:t>
            </w:r>
            <w:r w:rsidRPr="00892CCE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тарзи тайёркун</w:t>
            </w:r>
            <w:r w:rsidRPr="00892CCE">
              <w:rPr>
                <w:rFonts w:ascii="Times New Roman" w:hAnsi="Times New Roman" w:cs="Times New Roman"/>
                <w:b/>
                <w:sz w:val="20"/>
                <w:szCs w:val="20"/>
                <w:lang w:val="tg-Cyrl-TJ"/>
              </w:rPr>
              <w:t>ӣ</w:t>
            </w:r>
            <w:r w:rsidRPr="00892CCE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ва таъмини сифатнок</w:t>
            </w:r>
            <w:r w:rsidRPr="00892CCE">
              <w:rPr>
                <w:rFonts w:ascii="Times New Roman" w:hAnsi="Times New Roman" w:cs="Times New Roman"/>
                <w:b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2329" w:type="dxa"/>
            <w:vAlign w:val="center"/>
          </w:tcPr>
          <w:p w:rsidR="0090400E" w:rsidRPr="00892CCE" w:rsidRDefault="0090400E" w:rsidP="006D0304">
            <w:pPr>
              <w:pStyle w:val="a4"/>
              <w:spacing w:line="288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>Фаъолнокии дорувории радиоактив</w:t>
            </w:r>
            <w:r w:rsidRPr="00892CC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tg-Cyrl-TJ"/>
              </w:rPr>
              <w:t>ӣ</w:t>
            </w:r>
            <w:r w:rsidRPr="00892CCE"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  <w:t>, мегабеккерел</w:t>
            </w:r>
          </w:p>
        </w:tc>
      </w:tr>
      <w:tr w:rsidR="0090400E" w:rsidRPr="000D054A" w:rsidTr="006D0304">
        <w:trPr>
          <w:trHeight w:val="340"/>
        </w:trPr>
        <w:tc>
          <w:tcPr>
            <w:tcW w:w="782" w:type="dxa"/>
            <w:vAlign w:val="center"/>
          </w:tcPr>
          <w:p w:rsidR="0090400E" w:rsidRPr="000D054A" w:rsidRDefault="0090400E" w:rsidP="006D0304">
            <w:pPr>
              <w:spacing w:line="288" w:lineRule="auto"/>
              <w:jc w:val="center"/>
              <w:textAlignment w:val="baseline"/>
              <w:rPr>
                <w:rFonts w:ascii="Times New Roman Tj" w:eastAsia="Times New Roman" w:hAnsi="Times New Roman Tj" w:cs="Arial"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1570" w:type="dxa"/>
            <w:vAlign w:val="center"/>
          </w:tcPr>
          <w:p w:rsidR="0090400E" w:rsidRPr="000D054A" w:rsidRDefault="0090400E" w:rsidP="006D0304">
            <w:pPr>
              <w:spacing w:line="288" w:lineRule="auto"/>
              <w:textAlignment w:val="baseline"/>
              <w:rPr>
                <w:rFonts w:ascii="Times New Roman Tj" w:eastAsia="Times New Roman" w:hAnsi="Times New Roman Tj" w:cs="Arial"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1782" w:type="dxa"/>
            <w:vAlign w:val="center"/>
          </w:tcPr>
          <w:p w:rsidR="0090400E" w:rsidRPr="000D054A" w:rsidRDefault="0090400E" w:rsidP="006D0304">
            <w:pPr>
              <w:spacing w:line="288" w:lineRule="auto"/>
              <w:textAlignment w:val="baseline"/>
              <w:rPr>
                <w:rFonts w:ascii="Times New Roman Tj" w:eastAsia="Times New Roman" w:hAnsi="Times New Roman Tj" w:cs="Arial"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3162" w:type="dxa"/>
            <w:vAlign w:val="center"/>
          </w:tcPr>
          <w:p w:rsidR="0090400E" w:rsidRPr="000D054A" w:rsidRDefault="0090400E" w:rsidP="006D0304">
            <w:pPr>
              <w:spacing w:line="288" w:lineRule="auto"/>
              <w:textAlignment w:val="baseline"/>
              <w:rPr>
                <w:rFonts w:ascii="Times New Roman Tj" w:eastAsia="Times New Roman" w:hAnsi="Times New Roman Tj" w:cs="Arial"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2329" w:type="dxa"/>
            <w:vAlign w:val="center"/>
          </w:tcPr>
          <w:p w:rsidR="0090400E" w:rsidRPr="000D054A" w:rsidRDefault="0090400E" w:rsidP="006D0304">
            <w:pPr>
              <w:spacing w:line="288" w:lineRule="auto"/>
              <w:textAlignment w:val="baseline"/>
              <w:rPr>
                <w:rFonts w:ascii="Times New Roman Tj" w:eastAsia="Times New Roman" w:hAnsi="Times New Roman Tj" w:cs="Arial"/>
                <w:bCs/>
                <w:sz w:val="20"/>
                <w:szCs w:val="20"/>
                <w:lang w:val="tg-Cyrl-TJ"/>
              </w:rPr>
            </w:pPr>
          </w:p>
        </w:tc>
      </w:tr>
      <w:tr w:rsidR="0090400E" w:rsidRPr="000D054A" w:rsidTr="006D0304">
        <w:trPr>
          <w:trHeight w:val="340"/>
        </w:trPr>
        <w:tc>
          <w:tcPr>
            <w:tcW w:w="782" w:type="dxa"/>
            <w:vAlign w:val="center"/>
          </w:tcPr>
          <w:p w:rsidR="0090400E" w:rsidRPr="000D054A" w:rsidRDefault="0090400E" w:rsidP="006D0304">
            <w:pPr>
              <w:spacing w:line="288" w:lineRule="auto"/>
              <w:jc w:val="center"/>
              <w:textAlignment w:val="baseline"/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1570" w:type="dxa"/>
            <w:vAlign w:val="center"/>
          </w:tcPr>
          <w:p w:rsidR="0090400E" w:rsidRPr="000D054A" w:rsidRDefault="0090400E" w:rsidP="006D0304">
            <w:pPr>
              <w:spacing w:line="288" w:lineRule="auto"/>
              <w:textAlignment w:val="baseline"/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1782" w:type="dxa"/>
            <w:vAlign w:val="center"/>
          </w:tcPr>
          <w:p w:rsidR="0090400E" w:rsidRPr="000D054A" w:rsidRDefault="0090400E" w:rsidP="006D0304">
            <w:pPr>
              <w:spacing w:line="288" w:lineRule="auto"/>
              <w:textAlignment w:val="baseline"/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3162" w:type="dxa"/>
            <w:vAlign w:val="center"/>
          </w:tcPr>
          <w:p w:rsidR="0090400E" w:rsidRPr="000D054A" w:rsidRDefault="0090400E" w:rsidP="006D0304">
            <w:pPr>
              <w:spacing w:line="288" w:lineRule="auto"/>
              <w:textAlignment w:val="baseline"/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2329" w:type="dxa"/>
            <w:vAlign w:val="center"/>
          </w:tcPr>
          <w:p w:rsidR="0090400E" w:rsidRPr="000D054A" w:rsidRDefault="0090400E" w:rsidP="006D0304">
            <w:pPr>
              <w:spacing w:line="288" w:lineRule="auto"/>
              <w:textAlignment w:val="baseline"/>
              <w:rPr>
                <w:rFonts w:ascii="Times New Roman Tj" w:eastAsia="Times New Roman" w:hAnsi="Times New Roman Tj" w:cs="Arial"/>
                <w:b/>
                <w:bCs/>
                <w:sz w:val="20"/>
                <w:szCs w:val="20"/>
                <w:lang w:val="tg-Cyrl-TJ"/>
              </w:rPr>
            </w:pPr>
          </w:p>
        </w:tc>
      </w:tr>
    </w:tbl>
    <w:p w:rsidR="0090400E" w:rsidRPr="000D054A" w:rsidRDefault="0090400E" w:rsidP="0090400E">
      <w:pPr>
        <w:shd w:val="clear" w:color="auto" w:fill="FFFFFF"/>
        <w:spacing w:line="288" w:lineRule="auto"/>
        <w:jc w:val="both"/>
        <w:textAlignment w:val="baseline"/>
        <w:rPr>
          <w:rFonts w:ascii="Times New Roman Tj" w:eastAsia="Times New Roman" w:hAnsi="Times New Roman Tj" w:cs="Arial"/>
          <w:b/>
          <w:bCs/>
          <w:sz w:val="20"/>
          <w:szCs w:val="20"/>
          <w:lang w:val="tg-Cyrl-TJ"/>
        </w:rPr>
      </w:pPr>
    </w:p>
    <w:p w:rsidR="00E26334" w:rsidRDefault="00E26334"/>
    <w:sectPr w:rsidR="00E2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2C59BB"/>
    <w:multiLevelType w:val="multilevel"/>
    <w:tmpl w:val="10C6D8C2"/>
    <w:lvl w:ilvl="0">
      <w:start w:val="1"/>
      <w:numFmt w:val="decimal"/>
      <w:lvlText w:val="%1."/>
      <w:lvlJc w:val="left"/>
      <w:pPr>
        <w:ind w:left="862" w:hanging="360"/>
      </w:pPr>
      <w:rPr>
        <w:rFonts w:ascii="Times New Roman Tj" w:eastAsia="Times New Roman" w:hAnsi="Times New Roman Tj" w:cs="Times New Roman Tj"/>
      </w:rPr>
    </w:lvl>
    <w:lvl w:ilvl="1">
      <w:start w:val="1"/>
      <w:numFmt w:val="decimal"/>
      <w:isLgl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4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02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62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6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22" w:hanging="2520"/>
      </w:pPr>
      <w:rPr>
        <w:rFonts w:hint="default"/>
      </w:rPr>
    </w:lvl>
  </w:abstractNum>
  <w:abstractNum w:abstractNumId="1" w15:restartNumberingAfterBreak="0">
    <w:nsid w:val="6787752B"/>
    <w:multiLevelType w:val="hybridMultilevel"/>
    <w:tmpl w:val="A8BA9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0417E3"/>
    <w:multiLevelType w:val="hybridMultilevel"/>
    <w:tmpl w:val="DA207C0C"/>
    <w:lvl w:ilvl="0" w:tplc="7E445B66">
      <w:numFmt w:val="bullet"/>
      <w:lvlText w:val="-"/>
      <w:lvlJc w:val="left"/>
      <w:pPr>
        <w:ind w:left="1494" w:hanging="360"/>
      </w:pPr>
      <w:rPr>
        <w:rFonts w:ascii="Times New Roman Tj" w:eastAsia="Calibri" w:hAnsi="Times New Roman Tj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0E"/>
    <w:rsid w:val="0090400E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47722"/>
  <w15:chartTrackingRefBased/>
  <w15:docId w15:val="{861E60AA-C70C-4A6E-9990-B55481E48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00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Citation List,본문(내용),References,List_Paragraph,Multilevel para_II,Bullet1,List Paragraph 1,Numbered List Paragraph,List Paragraph Char Char Char,Use Case List Paragraph,Recommendation,List Paragraph11,Bulleted List Paragraph,Paragraph,CPS"/>
    <w:basedOn w:val="a"/>
    <w:uiPriority w:val="34"/>
    <w:qFormat/>
    <w:rsid w:val="009040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 Spacing"/>
    <w:aliases w:val="No Spacing"/>
    <w:link w:val="a5"/>
    <w:uiPriority w:val="1"/>
    <w:qFormat/>
    <w:rsid w:val="0090400E"/>
    <w:pPr>
      <w:spacing w:after="0" w:line="240" w:lineRule="auto"/>
    </w:pPr>
  </w:style>
  <w:style w:type="character" w:customStyle="1" w:styleId="a5">
    <w:name w:val="Без интервала Знак"/>
    <w:aliases w:val="No Spacing Знак"/>
    <w:basedOn w:val="a0"/>
    <w:link w:val="a4"/>
    <w:uiPriority w:val="1"/>
    <w:rsid w:val="00904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1</cp:revision>
  <dcterms:created xsi:type="dcterms:W3CDTF">2021-08-04T09:26:00Z</dcterms:created>
  <dcterms:modified xsi:type="dcterms:W3CDTF">2021-08-04T09:28:00Z</dcterms:modified>
</cp:coreProperties>
</file>